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2279691"/>
        <w:docPartObj>
          <w:docPartGallery w:val="Cover Pages"/>
          <w:docPartUnique/>
        </w:docPartObj>
      </w:sdtPr>
      <w:sdtEndPr>
        <w:rPr>
          <w:sz w:val="24"/>
          <w:szCs w:val="24"/>
          <w:lang w:val="en-US"/>
        </w:rPr>
      </w:sdtEndPr>
      <w:sdtContent>
        <w:p w14:paraId="44136FA9" w14:textId="769DF977" w:rsidR="00786500" w:rsidRDefault="00786500">
          <w:r>
            <w:rPr>
              <w:noProof/>
            </w:rPr>
            <w:drawing>
              <wp:anchor distT="0" distB="0" distL="114300" distR="114300" simplePos="0" relativeHeight="251658240" behindDoc="0" locked="0" layoutInCell="1" allowOverlap="1" wp14:anchorId="257847AA" wp14:editId="0E95E939">
                <wp:simplePos x="0" y="0"/>
                <wp:positionH relativeFrom="page">
                  <wp:align>right</wp:align>
                </wp:positionH>
                <wp:positionV relativeFrom="page">
                  <wp:align>top</wp:align>
                </wp:positionV>
                <wp:extent cx="7553325" cy="10684428"/>
                <wp:effectExtent l="0" t="0" r="0" b="3175"/>
                <wp:wrapNone/>
                <wp:docPr id="233070810" name="Bilde 1" descr="Et bilde som inneholder tekst, skjermbilde, grafisk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0810" name="Bilde 1" descr="Et bilde som inneholder tekst, skjermbilde, grafisk design, Grafikk&#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10684428"/>
                        </a:xfrm>
                        <a:prstGeom prst="rect">
                          <a:avLst/>
                        </a:prstGeom>
                      </pic:spPr>
                    </pic:pic>
                  </a:graphicData>
                </a:graphic>
                <wp14:sizeRelH relativeFrom="margin">
                  <wp14:pctWidth>0</wp14:pctWidth>
                </wp14:sizeRelH>
                <wp14:sizeRelV relativeFrom="margin">
                  <wp14:pctHeight>0</wp14:pctHeight>
                </wp14:sizeRelV>
              </wp:anchor>
            </w:drawing>
          </w:r>
        </w:p>
        <w:p w14:paraId="1EC1314E" w14:textId="01804F06" w:rsidR="00786500" w:rsidRDefault="00786500">
          <w:pPr>
            <w:overflowPunct/>
            <w:autoSpaceDE/>
            <w:autoSpaceDN/>
            <w:adjustRightInd/>
            <w:spacing w:after="0" w:line="240" w:lineRule="auto"/>
            <w:jc w:val="left"/>
            <w:textAlignment w:val="auto"/>
            <w:rPr>
              <w:b/>
              <w:caps/>
              <w:kern w:val="28"/>
              <w:sz w:val="24"/>
              <w:szCs w:val="24"/>
              <w:lang w:val="en-US"/>
            </w:rPr>
          </w:pPr>
          <w:r>
            <w:rPr>
              <w:sz w:val="24"/>
              <w:szCs w:val="24"/>
              <w:lang w:val="en-US"/>
            </w:rPr>
            <w:br w:type="page"/>
          </w:r>
        </w:p>
      </w:sdtContent>
    </w:sdt>
    <w:p w14:paraId="3C389B59" w14:textId="24A9BCEA" w:rsidR="00565F37" w:rsidRPr="0099732C" w:rsidRDefault="0099732C" w:rsidP="004E635E">
      <w:pPr>
        <w:pStyle w:val="Tittel"/>
        <w:rPr>
          <w:sz w:val="24"/>
          <w:szCs w:val="24"/>
          <w:lang w:val="en-US"/>
        </w:rPr>
      </w:pPr>
      <w:r>
        <w:rPr>
          <w:sz w:val="24"/>
          <w:szCs w:val="24"/>
          <w:lang w:val="en-US"/>
        </w:rPr>
        <w:lastRenderedPageBreak/>
        <w:t>CONSULTANCY</w:t>
      </w:r>
      <w:r w:rsidRPr="0099732C">
        <w:rPr>
          <w:sz w:val="24"/>
          <w:szCs w:val="24"/>
          <w:lang w:val="en-US"/>
        </w:rPr>
        <w:t xml:space="preserve"> AGREEMENT</w:t>
      </w:r>
    </w:p>
    <w:p w14:paraId="2CF7B30B" w14:textId="58D9ECFD" w:rsidR="0099732C" w:rsidRPr="0099732C" w:rsidRDefault="0099732C" w:rsidP="004E635E">
      <w:pPr>
        <w:spacing w:line="240" w:lineRule="auto"/>
        <w:rPr>
          <w:rFonts w:cs="Arial"/>
          <w:lang w:val="en-US"/>
        </w:rPr>
      </w:pPr>
      <w:r w:rsidRPr="0099732C">
        <w:rPr>
          <w:rFonts w:cs="Arial"/>
          <w:highlight w:val="lightGray"/>
          <w:lang w:val="en-US"/>
        </w:rPr>
        <w:t>CLUB NAME</w:t>
      </w:r>
      <w:r w:rsidR="00565F37" w:rsidRPr="0099732C">
        <w:rPr>
          <w:rFonts w:cs="Arial"/>
          <w:lang w:val="en-US"/>
        </w:rPr>
        <w:t>,</w:t>
      </w:r>
      <w:r w:rsidRPr="0099732C">
        <w:rPr>
          <w:rFonts w:cs="Arial"/>
          <w:lang w:val="en-US"/>
        </w:rPr>
        <w:t xml:space="preserve"> of</w:t>
      </w:r>
      <w:r w:rsidR="00565F37" w:rsidRPr="0099732C">
        <w:rPr>
          <w:rFonts w:cs="Arial"/>
          <w:lang w:val="en-US"/>
        </w:rPr>
        <w:t xml:space="preserve"> </w:t>
      </w:r>
      <w:r w:rsidR="00565F37" w:rsidRPr="0099732C">
        <w:rPr>
          <w:rFonts w:cs="Arial"/>
          <w:highlight w:val="lightGray"/>
          <w:lang w:val="en-US"/>
        </w:rPr>
        <w:t>A</w:t>
      </w:r>
      <w:r w:rsidRPr="0099732C">
        <w:rPr>
          <w:rFonts w:cs="Arial"/>
          <w:highlight w:val="lightGray"/>
          <w:lang w:val="en-US"/>
        </w:rPr>
        <w:t>D</w:t>
      </w:r>
      <w:r w:rsidR="00565F37" w:rsidRPr="0099732C">
        <w:rPr>
          <w:rFonts w:cs="Arial"/>
          <w:highlight w:val="lightGray"/>
          <w:lang w:val="en-US"/>
        </w:rPr>
        <w:t>DRESS</w:t>
      </w:r>
      <w:r w:rsidRPr="0099732C">
        <w:rPr>
          <w:rFonts w:cs="Arial"/>
          <w:lang w:val="en-US"/>
        </w:rPr>
        <w:t xml:space="preserve">, Norway with business reg. no. </w:t>
      </w:r>
      <w:r w:rsidRPr="0099732C">
        <w:rPr>
          <w:rFonts w:cs="Arial"/>
          <w:highlight w:val="lightGray"/>
          <w:lang w:val="en-US"/>
        </w:rPr>
        <w:t xml:space="preserve">xxx </w:t>
      </w:r>
      <w:proofErr w:type="spellStart"/>
      <w:r w:rsidRPr="0099732C">
        <w:rPr>
          <w:rFonts w:cs="Arial"/>
          <w:highlight w:val="lightGray"/>
          <w:lang w:val="en-US"/>
        </w:rPr>
        <w:t>xxx</w:t>
      </w:r>
      <w:proofErr w:type="spellEnd"/>
      <w:r w:rsidRPr="0099732C">
        <w:rPr>
          <w:rFonts w:cs="Arial"/>
          <w:highlight w:val="lightGray"/>
          <w:lang w:val="en-US"/>
        </w:rPr>
        <w:t xml:space="preserve"> </w:t>
      </w:r>
      <w:proofErr w:type="spellStart"/>
      <w:r w:rsidRPr="0099732C">
        <w:rPr>
          <w:rFonts w:cs="Arial"/>
          <w:highlight w:val="lightGray"/>
          <w:lang w:val="en-US"/>
        </w:rPr>
        <w:t>xxx</w:t>
      </w:r>
      <w:proofErr w:type="spellEnd"/>
      <w:r w:rsidR="00565F37" w:rsidRPr="0099732C">
        <w:rPr>
          <w:rFonts w:cs="Arial"/>
          <w:lang w:val="en-US"/>
        </w:rPr>
        <w:t xml:space="preserve"> (</w:t>
      </w:r>
      <w:r w:rsidRPr="0099732C">
        <w:rPr>
          <w:rFonts w:cs="Arial"/>
          <w:lang w:val="en-US"/>
        </w:rPr>
        <w:t xml:space="preserve">the </w:t>
      </w:r>
      <w:r w:rsidR="00565F37" w:rsidRPr="0099732C">
        <w:rPr>
          <w:rFonts w:cs="Arial"/>
          <w:lang w:val="en-US"/>
        </w:rPr>
        <w:t>«</w:t>
      </w:r>
      <w:r w:rsidRPr="0099732C">
        <w:rPr>
          <w:rFonts w:cs="Arial"/>
          <w:b/>
          <w:bCs/>
          <w:lang w:val="en-US"/>
        </w:rPr>
        <w:t>Cl</w:t>
      </w:r>
      <w:r w:rsidR="00565F37" w:rsidRPr="0099732C">
        <w:rPr>
          <w:rFonts w:cs="Arial"/>
          <w:b/>
          <w:bCs/>
          <w:lang w:val="en-US"/>
        </w:rPr>
        <w:t>ub</w:t>
      </w:r>
      <w:r w:rsidR="004828DE" w:rsidRPr="0099732C">
        <w:rPr>
          <w:rFonts w:cs="Arial"/>
          <w:lang w:val="en-US"/>
        </w:rPr>
        <w:t>»</w:t>
      </w:r>
      <w:r w:rsidR="00565F37" w:rsidRPr="0099732C">
        <w:rPr>
          <w:rFonts w:cs="Arial"/>
          <w:lang w:val="en-US"/>
        </w:rPr>
        <w:t xml:space="preserve">) </w:t>
      </w:r>
      <w:r w:rsidRPr="0099732C">
        <w:rPr>
          <w:rFonts w:cs="Arial"/>
          <w:lang w:val="en-US"/>
        </w:rPr>
        <w:t>and</w:t>
      </w:r>
      <w:r w:rsidR="00565F37" w:rsidRPr="0099732C">
        <w:rPr>
          <w:rFonts w:cs="Arial"/>
          <w:lang w:val="en-US"/>
        </w:rPr>
        <w:t xml:space="preserve"> </w:t>
      </w:r>
      <w:r w:rsidR="004C4991" w:rsidRPr="004C4991">
        <w:rPr>
          <w:rFonts w:cs="Arial"/>
          <w:highlight w:val="lightGray"/>
          <w:lang w:val="en-US"/>
        </w:rPr>
        <w:t>COMPANY</w:t>
      </w:r>
      <w:r w:rsidR="004C4991">
        <w:rPr>
          <w:rFonts w:cs="Arial"/>
          <w:lang w:val="en-US"/>
        </w:rPr>
        <w:t xml:space="preserve"> </w:t>
      </w:r>
      <w:r w:rsidRPr="0099732C">
        <w:rPr>
          <w:rFonts w:cs="Arial"/>
          <w:highlight w:val="lightGray"/>
          <w:lang w:val="en-US"/>
        </w:rPr>
        <w:t>NAME</w:t>
      </w:r>
      <w:r w:rsidR="000F1F52" w:rsidRPr="0099732C">
        <w:rPr>
          <w:rFonts w:cs="Arial"/>
          <w:lang w:val="en-US"/>
        </w:rPr>
        <w:t xml:space="preserve">, </w:t>
      </w:r>
      <w:r w:rsidRPr="0099732C">
        <w:rPr>
          <w:rFonts w:cs="Arial"/>
          <w:lang w:val="en-US"/>
        </w:rPr>
        <w:t xml:space="preserve">of </w:t>
      </w:r>
      <w:r w:rsidRPr="0099732C">
        <w:rPr>
          <w:rFonts w:cs="Arial"/>
          <w:highlight w:val="lightGray"/>
          <w:lang w:val="en-US"/>
        </w:rPr>
        <w:t>ADDRESS</w:t>
      </w:r>
      <w:r w:rsidRPr="0099732C">
        <w:rPr>
          <w:rFonts w:cs="Arial"/>
          <w:lang w:val="en-US"/>
        </w:rPr>
        <w:t xml:space="preserve">, Norway with business reg. no. </w:t>
      </w:r>
      <w:r w:rsidRPr="0099732C">
        <w:rPr>
          <w:rFonts w:cs="Arial"/>
          <w:highlight w:val="lightGray"/>
          <w:lang w:val="en-US"/>
        </w:rPr>
        <w:t xml:space="preserve">xxx </w:t>
      </w:r>
      <w:proofErr w:type="spellStart"/>
      <w:r w:rsidRPr="0099732C">
        <w:rPr>
          <w:rFonts w:cs="Arial"/>
          <w:highlight w:val="lightGray"/>
          <w:lang w:val="en-US"/>
        </w:rPr>
        <w:t>xxx</w:t>
      </w:r>
      <w:proofErr w:type="spellEnd"/>
      <w:r w:rsidRPr="0099732C">
        <w:rPr>
          <w:rFonts w:cs="Arial"/>
          <w:highlight w:val="lightGray"/>
          <w:lang w:val="en-US"/>
        </w:rPr>
        <w:t xml:space="preserve"> </w:t>
      </w:r>
      <w:proofErr w:type="spellStart"/>
      <w:r w:rsidRPr="0099732C">
        <w:rPr>
          <w:rFonts w:cs="Arial"/>
          <w:highlight w:val="lightGray"/>
          <w:lang w:val="en-US"/>
        </w:rPr>
        <w:t>xxx</w:t>
      </w:r>
      <w:proofErr w:type="spellEnd"/>
      <w:r w:rsidRPr="0099732C">
        <w:rPr>
          <w:rFonts w:cs="Arial"/>
          <w:lang w:val="en-US"/>
        </w:rPr>
        <w:t xml:space="preserve">, </w:t>
      </w:r>
      <w:r w:rsidR="00C23081">
        <w:rPr>
          <w:rFonts w:cs="Arial"/>
          <w:lang w:val="en-US"/>
        </w:rPr>
        <w:t xml:space="preserve">for the services of </w:t>
      </w:r>
      <w:r w:rsidR="00C23081" w:rsidRPr="00C23081">
        <w:rPr>
          <w:rFonts w:cs="Arial"/>
          <w:highlight w:val="lightGray"/>
          <w:lang w:val="en-US"/>
        </w:rPr>
        <w:t>PLAYER NAME</w:t>
      </w:r>
      <w:r w:rsidR="00C23081">
        <w:rPr>
          <w:rFonts w:cs="Arial"/>
          <w:lang w:val="en-US"/>
        </w:rPr>
        <w:t xml:space="preserve"> </w:t>
      </w:r>
      <w:r w:rsidR="00565F37" w:rsidRPr="0099732C">
        <w:rPr>
          <w:rFonts w:cs="Arial"/>
          <w:lang w:val="en-US"/>
        </w:rPr>
        <w:t>(</w:t>
      </w:r>
      <w:r>
        <w:rPr>
          <w:rFonts w:cs="Arial"/>
          <w:lang w:val="en-US"/>
        </w:rPr>
        <w:t xml:space="preserve">the </w:t>
      </w:r>
      <w:r w:rsidR="00565F37" w:rsidRPr="0099732C">
        <w:rPr>
          <w:rFonts w:cs="Arial"/>
          <w:lang w:val="en-US"/>
        </w:rPr>
        <w:t>«</w:t>
      </w:r>
      <w:r>
        <w:rPr>
          <w:rFonts w:cs="Arial"/>
          <w:b/>
          <w:bCs/>
          <w:lang w:val="en-US"/>
        </w:rPr>
        <w:t>Consultant</w:t>
      </w:r>
      <w:r w:rsidR="00565F37" w:rsidRPr="0099732C">
        <w:rPr>
          <w:rFonts w:cs="Arial"/>
          <w:lang w:val="en-US"/>
        </w:rPr>
        <w:t>»),</w:t>
      </w:r>
      <w:r w:rsidRPr="0099732C">
        <w:rPr>
          <w:rFonts w:cs="Arial"/>
          <w:lang w:val="en-US"/>
        </w:rPr>
        <w:t xml:space="preserve"> </w:t>
      </w:r>
      <w:r>
        <w:rPr>
          <w:rFonts w:cs="Arial"/>
          <w:lang w:val="en-US"/>
        </w:rPr>
        <w:t xml:space="preserve">hereinafter collectively referred to as the </w:t>
      </w:r>
      <w:r w:rsidRPr="0099732C">
        <w:rPr>
          <w:rFonts w:cs="Arial"/>
          <w:lang w:val="en-US"/>
        </w:rPr>
        <w:t>«</w:t>
      </w:r>
      <w:r w:rsidRPr="0099732C">
        <w:rPr>
          <w:rFonts w:cs="Arial"/>
          <w:b/>
          <w:bCs/>
          <w:lang w:val="en-US"/>
        </w:rPr>
        <w:t>Part</w:t>
      </w:r>
      <w:r>
        <w:rPr>
          <w:rFonts w:cs="Arial"/>
          <w:b/>
          <w:bCs/>
          <w:lang w:val="en-US"/>
        </w:rPr>
        <w:t>ies</w:t>
      </w:r>
      <w:r w:rsidRPr="0099732C">
        <w:rPr>
          <w:rFonts w:cs="Arial"/>
          <w:lang w:val="en-US"/>
        </w:rPr>
        <w:t>»</w:t>
      </w:r>
      <w:r>
        <w:rPr>
          <w:rFonts w:cs="Arial"/>
          <w:lang w:val="en-US"/>
        </w:rPr>
        <w:t xml:space="preserve">, have on this date, </w:t>
      </w:r>
      <w:r w:rsidRPr="0099732C">
        <w:rPr>
          <w:rFonts w:cs="Arial"/>
          <w:highlight w:val="lightGray"/>
          <w:lang w:val="en-US"/>
        </w:rPr>
        <w:t>DATE</w:t>
      </w:r>
      <w:r>
        <w:rPr>
          <w:rFonts w:cs="Arial"/>
          <w:lang w:val="en-US"/>
        </w:rPr>
        <w:t xml:space="preserve">, entered into this consultancy agreement (the </w:t>
      </w:r>
      <w:r w:rsidRPr="0099732C">
        <w:rPr>
          <w:rFonts w:cs="Arial"/>
          <w:lang w:val="en-US"/>
        </w:rPr>
        <w:t>«</w:t>
      </w:r>
      <w:r w:rsidRPr="0099732C">
        <w:rPr>
          <w:rFonts w:cs="Arial"/>
          <w:b/>
          <w:bCs/>
          <w:lang w:val="en-US"/>
        </w:rPr>
        <w:t>A</w:t>
      </w:r>
      <w:r>
        <w:rPr>
          <w:rFonts w:cs="Arial"/>
          <w:b/>
          <w:bCs/>
          <w:lang w:val="en-US"/>
        </w:rPr>
        <w:t>gre</w:t>
      </w:r>
      <w:r w:rsidRPr="0099732C">
        <w:rPr>
          <w:rFonts w:cs="Arial"/>
          <w:b/>
          <w:bCs/>
          <w:lang w:val="en-US"/>
        </w:rPr>
        <w:t>e</w:t>
      </w:r>
      <w:r>
        <w:rPr>
          <w:rFonts w:cs="Arial"/>
          <w:b/>
          <w:bCs/>
          <w:lang w:val="en-US"/>
        </w:rPr>
        <w:t>me</w:t>
      </w:r>
      <w:r w:rsidRPr="0099732C">
        <w:rPr>
          <w:rFonts w:cs="Arial"/>
          <w:b/>
          <w:bCs/>
          <w:lang w:val="en-US"/>
        </w:rPr>
        <w:t>n</w:t>
      </w:r>
      <w:r>
        <w:rPr>
          <w:rFonts w:cs="Arial"/>
          <w:b/>
          <w:bCs/>
          <w:lang w:val="en-US"/>
        </w:rPr>
        <w:t>t</w:t>
      </w:r>
      <w:r w:rsidRPr="0099732C">
        <w:rPr>
          <w:rFonts w:cs="Arial"/>
          <w:lang w:val="en-US"/>
        </w:rPr>
        <w:t>»)</w:t>
      </w:r>
      <w:r>
        <w:rPr>
          <w:rFonts w:cs="Arial"/>
          <w:lang w:val="en-US"/>
        </w:rPr>
        <w:t>.</w:t>
      </w:r>
    </w:p>
    <w:p w14:paraId="4DCB78C7" w14:textId="694C0C56" w:rsidR="00565F37" w:rsidRDefault="0099732C" w:rsidP="004E635E">
      <w:pPr>
        <w:pStyle w:val="Overskrift1"/>
        <w:spacing w:before="0"/>
        <w:rPr>
          <w:rFonts w:ascii="Arial" w:hAnsi="Arial" w:cs="Arial"/>
          <w:caps w:val="0"/>
          <w:sz w:val="20"/>
          <w:szCs w:val="20"/>
        </w:rPr>
      </w:pPr>
      <w:r>
        <w:rPr>
          <w:rFonts w:ascii="Arial" w:hAnsi="Arial" w:cs="Arial"/>
          <w:caps w:val="0"/>
          <w:sz w:val="20"/>
          <w:szCs w:val="20"/>
        </w:rPr>
        <w:t>ENGAGEMENT</w:t>
      </w:r>
    </w:p>
    <w:p w14:paraId="25823F12" w14:textId="335BCB7B" w:rsidR="0099732C" w:rsidRDefault="0099732C" w:rsidP="004E635E">
      <w:pPr>
        <w:spacing w:line="240" w:lineRule="auto"/>
        <w:rPr>
          <w:lang w:val="en-US"/>
        </w:rPr>
      </w:pPr>
      <w:r w:rsidRPr="0099732C">
        <w:rPr>
          <w:lang w:val="en-US"/>
        </w:rPr>
        <w:t>The Club hereby engages t</w:t>
      </w:r>
      <w:r>
        <w:rPr>
          <w:lang w:val="en-US"/>
        </w:rPr>
        <w:t xml:space="preserve">he Consultant </w:t>
      </w:r>
      <w:r w:rsidR="00D42202">
        <w:rPr>
          <w:lang w:val="en-US"/>
        </w:rPr>
        <w:t xml:space="preserve">to deliver professional services as an e-sports </w:t>
      </w:r>
      <w:r w:rsidR="00571CC7" w:rsidRPr="00571CC7">
        <w:rPr>
          <w:highlight w:val="lightGray"/>
          <w:lang w:val="en-US"/>
        </w:rPr>
        <w:t>PLAYER/COACH</w:t>
      </w:r>
      <w:r w:rsidR="00D42202">
        <w:rPr>
          <w:lang w:val="en-US"/>
        </w:rPr>
        <w:t xml:space="preserve"> </w:t>
      </w:r>
      <w:r w:rsidR="00571CC7">
        <w:rPr>
          <w:lang w:val="en-US"/>
        </w:rPr>
        <w:t>for</w:t>
      </w:r>
      <w:r w:rsidR="00D42202">
        <w:rPr>
          <w:lang w:val="en-US"/>
        </w:rPr>
        <w:t xml:space="preserve"> </w:t>
      </w:r>
      <w:r w:rsidR="00D42202" w:rsidRPr="00D42202">
        <w:rPr>
          <w:highlight w:val="lightGray"/>
          <w:lang w:val="en-US"/>
        </w:rPr>
        <w:t>GAME</w:t>
      </w:r>
      <w:r w:rsidR="00D42202">
        <w:rPr>
          <w:lang w:val="en-US"/>
        </w:rPr>
        <w:t xml:space="preserve"> </w:t>
      </w:r>
      <w:r w:rsidR="00571CC7">
        <w:rPr>
          <w:lang w:val="en-US"/>
        </w:rPr>
        <w:t>exclusively to</w:t>
      </w:r>
      <w:r w:rsidR="00D42202">
        <w:rPr>
          <w:lang w:val="en-US"/>
        </w:rPr>
        <w:t xml:space="preserve"> the Club (</w:t>
      </w:r>
      <w:r w:rsidR="004828DE" w:rsidRPr="0099732C">
        <w:rPr>
          <w:rFonts w:cs="Arial"/>
          <w:lang w:val="en-US"/>
        </w:rPr>
        <w:t>«</w:t>
      </w:r>
      <w:r w:rsidR="00D42202">
        <w:rPr>
          <w:lang w:val="en-US"/>
        </w:rPr>
        <w:t xml:space="preserve">the </w:t>
      </w:r>
      <w:r w:rsidR="00D42202" w:rsidRPr="00D42202">
        <w:rPr>
          <w:b/>
          <w:bCs/>
          <w:lang w:val="en-US"/>
        </w:rPr>
        <w:t>Engagemen</w:t>
      </w:r>
      <w:r w:rsidR="004828DE">
        <w:rPr>
          <w:b/>
          <w:bCs/>
          <w:lang w:val="en-US"/>
        </w:rPr>
        <w:t>t</w:t>
      </w:r>
      <w:r w:rsidR="004828DE" w:rsidRPr="0099732C">
        <w:rPr>
          <w:rFonts w:cs="Arial"/>
          <w:lang w:val="en-US"/>
        </w:rPr>
        <w:t>»</w:t>
      </w:r>
      <w:r w:rsidR="00D42202">
        <w:rPr>
          <w:lang w:val="en-US"/>
        </w:rPr>
        <w:t>). The Engagement</w:t>
      </w:r>
      <w:r w:rsidR="00D42202" w:rsidRPr="00D42202">
        <w:rPr>
          <w:lang w:val="en-US"/>
        </w:rPr>
        <w:t xml:space="preserve"> includes all services customarily provided </w:t>
      </w:r>
      <w:r w:rsidR="00571CC7">
        <w:rPr>
          <w:lang w:val="en-US"/>
        </w:rPr>
        <w:t xml:space="preserve">with the role within </w:t>
      </w:r>
      <w:r w:rsidR="00D42202">
        <w:rPr>
          <w:lang w:val="en-US"/>
        </w:rPr>
        <w:t xml:space="preserve">professional e-sports, including but not limited to </w:t>
      </w:r>
      <w:r w:rsidR="00516C1A">
        <w:rPr>
          <w:lang w:val="en-US"/>
        </w:rPr>
        <w:t>take part</w:t>
      </w:r>
      <w:r w:rsidR="00D42202">
        <w:rPr>
          <w:lang w:val="en-US"/>
        </w:rPr>
        <w:t xml:space="preserve"> in the Club’s training, training camps</w:t>
      </w:r>
      <w:r w:rsidR="00516C1A">
        <w:rPr>
          <w:lang w:val="en-US"/>
        </w:rPr>
        <w:t xml:space="preserve">, </w:t>
      </w:r>
      <w:r w:rsidR="00D42202">
        <w:rPr>
          <w:lang w:val="en-US"/>
        </w:rPr>
        <w:t>to represent the Club in any matches the Consultant is selected for during the Engagement</w:t>
      </w:r>
      <w:r w:rsidR="00571CC7">
        <w:rPr>
          <w:lang w:val="en-US"/>
        </w:rPr>
        <w:t xml:space="preserve"> Period</w:t>
      </w:r>
      <w:r w:rsidR="002F3AC0">
        <w:rPr>
          <w:lang w:val="en-US"/>
        </w:rPr>
        <w:t xml:space="preserve">, and to participate in the Club’s sponsor and marketing activities as detailed in item </w:t>
      </w:r>
      <w:r w:rsidR="00571CC7">
        <w:rPr>
          <w:lang w:val="en-US"/>
        </w:rPr>
        <w:fldChar w:fldCharType="begin"/>
      </w:r>
      <w:r w:rsidR="00571CC7">
        <w:rPr>
          <w:lang w:val="en-US"/>
        </w:rPr>
        <w:instrText xml:space="preserve"> REF _Ref147477755 \r \h </w:instrText>
      </w:r>
      <w:r w:rsidR="004E635E">
        <w:rPr>
          <w:lang w:val="en-US"/>
        </w:rPr>
        <w:instrText xml:space="preserve"> \* MERGEFORMAT </w:instrText>
      </w:r>
      <w:r w:rsidR="00571CC7">
        <w:rPr>
          <w:lang w:val="en-US"/>
        </w:rPr>
      </w:r>
      <w:r w:rsidR="00571CC7">
        <w:rPr>
          <w:lang w:val="en-US"/>
        </w:rPr>
        <w:fldChar w:fldCharType="separate"/>
      </w:r>
      <w:r w:rsidR="003A7116">
        <w:rPr>
          <w:lang w:val="en-US"/>
        </w:rPr>
        <w:t>3</w:t>
      </w:r>
      <w:r w:rsidR="00571CC7">
        <w:rPr>
          <w:lang w:val="en-US"/>
        </w:rPr>
        <w:fldChar w:fldCharType="end"/>
      </w:r>
      <w:r w:rsidR="002F3AC0">
        <w:rPr>
          <w:lang w:val="en-US"/>
        </w:rPr>
        <w:t xml:space="preserve"> below</w:t>
      </w:r>
      <w:r w:rsidR="00D42202">
        <w:rPr>
          <w:lang w:val="en-US"/>
        </w:rPr>
        <w:t xml:space="preserve">. </w:t>
      </w:r>
    </w:p>
    <w:p w14:paraId="1E732262" w14:textId="62B675E5" w:rsidR="00D42202" w:rsidRDefault="00BC0307" w:rsidP="004E635E">
      <w:pPr>
        <w:spacing w:line="240" w:lineRule="auto"/>
        <w:rPr>
          <w:lang w:val="en-US"/>
        </w:rPr>
      </w:pPr>
      <w:r>
        <w:rPr>
          <w:lang w:val="en-US"/>
        </w:rPr>
        <w:t xml:space="preserve">The Engagement starts at </w:t>
      </w:r>
      <w:r w:rsidRPr="00BC0307">
        <w:rPr>
          <w:highlight w:val="lightGray"/>
          <w:lang w:val="en-US"/>
        </w:rPr>
        <w:t>DATE</w:t>
      </w:r>
      <w:r>
        <w:rPr>
          <w:lang w:val="en-US"/>
        </w:rPr>
        <w:t xml:space="preserve"> and ends at </w:t>
      </w:r>
      <w:r w:rsidRPr="00BC0307">
        <w:rPr>
          <w:highlight w:val="lightGray"/>
          <w:lang w:val="en-US"/>
        </w:rPr>
        <w:t>DATE</w:t>
      </w:r>
      <w:r>
        <w:rPr>
          <w:lang w:val="en-US"/>
        </w:rPr>
        <w:t xml:space="preserve"> (the </w:t>
      </w:r>
      <w:r w:rsidR="004828DE" w:rsidRPr="0099732C">
        <w:rPr>
          <w:rFonts w:cs="Arial"/>
          <w:lang w:val="en-US"/>
        </w:rPr>
        <w:t>«</w:t>
      </w:r>
      <w:r w:rsidRPr="00BC0307">
        <w:rPr>
          <w:b/>
          <w:bCs/>
          <w:lang w:val="en-US"/>
        </w:rPr>
        <w:t>Engagement Period</w:t>
      </w:r>
      <w:r w:rsidR="004828DE" w:rsidRPr="0099732C">
        <w:rPr>
          <w:rFonts w:cs="Arial"/>
          <w:lang w:val="en-US"/>
        </w:rPr>
        <w:t>»</w:t>
      </w:r>
      <w:r>
        <w:rPr>
          <w:lang w:val="en-US"/>
        </w:rPr>
        <w:t xml:space="preserve">). </w:t>
      </w:r>
      <w:r w:rsidR="0080391D">
        <w:rPr>
          <w:lang w:val="en-US"/>
        </w:rPr>
        <w:t>The Agreement shall automatically expire at the end of the Engagement Period.</w:t>
      </w:r>
    </w:p>
    <w:p w14:paraId="14393DB8" w14:textId="5D99F880" w:rsidR="00516C1A" w:rsidRDefault="00BC0307" w:rsidP="004E635E">
      <w:pPr>
        <w:spacing w:line="240" w:lineRule="auto"/>
        <w:rPr>
          <w:lang w:val="en-US"/>
        </w:rPr>
      </w:pPr>
      <w:r w:rsidRPr="00BC0307">
        <w:rPr>
          <w:lang w:val="en-US"/>
        </w:rPr>
        <w:t xml:space="preserve">The Consultant agrees to </w:t>
      </w:r>
      <w:r w:rsidR="00C23081" w:rsidRPr="00BC0307">
        <w:rPr>
          <w:lang w:val="en-US"/>
        </w:rPr>
        <w:t>always</w:t>
      </w:r>
      <w:r w:rsidRPr="00BC0307">
        <w:rPr>
          <w:lang w:val="en-US"/>
        </w:rPr>
        <w:t xml:space="preserve"> perform the </w:t>
      </w:r>
      <w:r>
        <w:rPr>
          <w:lang w:val="en-US"/>
        </w:rPr>
        <w:t>Engagement</w:t>
      </w:r>
      <w:r w:rsidRPr="00BC0307">
        <w:rPr>
          <w:lang w:val="en-US"/>
        </w:rPr>
        <w:t xml:space="preserve"> in accordance with good standards for workmanship and in a diligent, timely, and competent manner.  </w:t>
      </w:r>
    </w:p>
    <w:p w14:paraId="305190E1" w14:textId="59A0E444" w:rsidR="00BC0307" w:rsidRDefault="00516C1A" w:rsidP="004E635E">
      <w:pPr>
        <w:spacing w:line="240" w:lineRule="auto"/>
        <w:rPr>
          <w:lang w:val="en-US"/>
        </w:rPr>
      </w:pPr>
      <w:r w:rsidRPr="00516C1A">
        <w:rPr>
          <w:lang w:val="en-US"/>
        </w:rPr>
        <w:t xml:space="preserve">The </w:t>
      </w:r>
      <w:r>
        <w:rPr>
          <w:lang w:val="en-US"/>
        </w:rPr>
        <w:t>Consultant</w:t>
      </w:r>
      <w:r w:rsidRPr="00516C1A">
        <w:rPr>
          <w:lang w:val="en-US"/>
        </w:rPr>
        <w:t xml:space="preserve"> shall </w:t>
      </w:r>
      <w:r>
        <w:rPr>
          <w:lang w:val="en-US"/>
        </w:rPr>
        <w:t xml:space="preserve">give written </w:t>
      </w:r>
      <w:r w:rsidRPr="00516C1A">
        <w:rPr>
          <w:lang w:val="en-US"/>
        </w:rPr>
        <w:t>notice</w:t>
      </w:r>
      <w:r>
        <w:rPr>
          <w:lang w:val="en-US"/>
        </w:rPr>
        <w:t xml:space="preserve"> to</w:t>
      </w:r>
      <w:r w:rsidRPr="00516C1A">
        <w:rPr>
          <w:lang w:val="en-US"/>
        </w:rPr>
        <w:t xml:space="preserve"> </w:t>
      </w:r>
      <w:r>
        <w:rPr>
          <w:lang w:val="en-US"/>
        </w:rPr>
        <w:t>t</w:t>
      </w:r>
      <w:r w:rsidRPr="00516C1A">
        <w:rPr>
          <w:lang w:val="en-US"/>
        </w:rPr>
        <w:t xml:space="preserve">he Club immediately if </w:t>
      </w:r>
      <w:r>
        <w:rPr>
          <w:lang w:val="en-US"/>
        </w:rPr>
        <w:t>the Consultant</w:t>
      </w:r>
      <w:r w:rsidRPr="00516C1A">
        <w:rPr>
          <w:lang w:val="en-US"/>
        </w:rPr>
        <w:t xml:space="preserve"> experiences illnesses/injuries that affects </w:t>
      </w:r>
      <w:r w:rsidR="004828DE">
        <w:rPr>
          <w:lang w:val="en-US"/>
        </w:rPr>
        <w:t xml:space="preserve">or has the potential to impact </w:t>
      </w:r>
      <w:r w:rsidRPr="00516C1A">
        <w:rPr>
          <w:lang w:val="en-US"/>
        </w:rPr>
        <w:t xml:space="preserve">the </w:t>
      </w:r>
      <w:r>
        <w:rPr>
          <w:lang w:val="en-US"/>
        </w:rPr>
        <w:t>performance of the Engagement</w:t>
      </w:r>
      <w:r w:rsidRPr="00516C1A">
        <w:rPr>
          <w:lang w:val="en-US"/>
        </w:rPr>
        <w:t>.</w:t>
      </w:r>
    </w:p>
    <w:p w14:paraId="78C37201" w14:textId="4929B53C" w:rsidR="00516C1A" w:rsidRDefault="00516C1A" w:rsidP="004E635E">
      <w:pPr>
        <w:pStyle w:val="Overskrift1"/>
        <w:spacing w:before="0"/>
        <w:rPr>
          <w:rFonts w:ascii="Arial" w:hAnsi="Arial" w:cs="Arial"/>
          <w:caps w:val="0"/>
          <w:sz w:val="20"/>
          <w:szCs w:val="20"/>
        </w:rPr>
      </w:pPr>
      <w:r>
        <w:rPr>
          <w:rFonts w:ascii="Arial" w:hAnsi="Arial" w:cs="Arial"/>
          <w:caps w:val="0"/>
          <w:sz w:val="20"/>
          <w:szCs w:val="20"/>
        </w:rPr>
        <w:t>FEE</w:t>
      </w:r>
      <w:r w:rsidR="006A0230">
        <w:rPr>
          <w:rFonts w:ascii="Arial" w:hAnsi="Arial" w:cs="Arial"/>
          <w:caps w:val="0"/>
          <w:sz w:val="20"/>
          <w:szCs w:val="20"/>
        </w:rPr>
        <w:t>, PRIZES</w:t>
      </w:r>
      <w:r>
        <w:rPr>
          <w:rFonts w:ascii="Arial" w:hAnsi="Arial" w:cs="Arial"/>
          <w:caps w:val="0"/>
          <w:sz w:val="20"/>
          <w:szCs w:val="20"/>
        </w:rPr>
        <w:t xml:space="preserve"> AND EXPENSES</w:t>
      </w:r>
    </w:p>
    <w:p w14:paraId="65A0F8E8" w14:textId="136261C3" w:rsidR="00516C1A" w:rsidRDefault="00516C1A" w:rsidP="004E635E">
      <w:pPr>
        <w:spacing w:line="240" w:lineRule="auto"/>
        <w:rPr>
          <w:lang w:val="en-US"/>
        </w:rPr>
      </w:pPr>
      <w:r w:rsidRPr="00516C1A">
        <w:rPr>
          <w:lang w:val="en-US"/>
        </w:rPr>
        <w:t xml:space="preserve">As consideration for the </w:t>
      </w:r>
      <w:r>
        <w:rPr>
          <w:lang w:val="en-US"/>
        </w:rPr>
        <w:t xml:space="preserve">Engagement, </w:t>
      </w:r>
      <w:r w:rsidRPr="00516C1A">
        <w:rPr>
          <w:lang w:val="en-US"/>
        </w:rPr>
        <w:t xml:space="preserve">the </w:t>
      </w:r>
      <w:r>
        <w:rPr>
          <w:lang w:val="en-US"/>
        </w:rPr>
        <w:t>Club</w:t>
      </w:r>
      <w:r w:rsidRPr="00516C1A">
        <w:rPr>
          <w:lang w:val="en-US"/>
        </w:rPr>
        <w:t xml:space="preserve"> shall pay the Consultant</w:t>
      </w:r>
      <w:r>
        <w:rPr>
          <w:lang w:val="en-US"/>
        </w:rPr>
        <w:t xml:space="preserve"> a fixed amount of NOK </w:t>
      </w:r>
      <w:proofErr w:type="gramStart"/>
      <w:r w:rsidRPr="00516C1A">
        <w:rPr>
          <w:highlight w:val="lightGray"/>
          <w:lang w:val="en-US"/>
        </w:rPr>
        <w:t>AMOUNT</w:t>
      </w:r>
      <w:r>
        <w:rPr>
          <w:lang w:val="en-US"/>
        </w:rPr>
        <w:t>,-</w:t>
      </w:r>
      <w:proofErr w:type="gramEnd"/>
      <w:r w:rsidR="002F3AC0">
        <w:rPr>
          <w:lang w:val="en-US"/>
        </w:rPr>
        <w:t xml:space="preserve"> excl. VAT (if applicable) </w:t>
      </w:r>
      <w:r w:rsidR="000700DF" w:rsidRPr="000700DF">
        <w:rPr>
          <w:highlight w:val="yellow"/>
          <w:lang w:val="en-US"/>
        </w:rPr>
        <w:t>per month / per match played</w:t>
      </w:r>
      <w:r w:rsidR="000700DF">
        <w:rPr>
          <w:lang w:val="en-US"/>
        </w:rPr>
        <w:t xml:space="preserve"> </w:t>
      </w:r>
      <w:r>
        <w:rPr>
          <w:lang w:val="en-US"/>
        </w:rPr>
        <w:t xml:space="preserve">(the </w:t>
      </w:r>
      <w:r w:rsidR="004828DE" w:rsidRPr="0099732C">
        <w:rPr>
          <w:rFonts w:cs="Arial"/>
          <w:lang w:val="en-US"/>
        </w:rPr>
        <w:t>«</w:t>
      </w:r>
      <w:r w:rsidRPr="00516C1A">
        <w:rPr>
          <w:b/>
          <w:bCs/>
          <w:lang w:val="en-US"/>
        </w:rPr>
        <w:t>Fee</w:t>
      </w:r>
      <w:r w:rsidR="004828DE" w:rsidRPr="0099732C">
        <w:rPr>
          <w:rFonts w:cs="Arial"/>
          <w:lang w:val="en-US"/>
        </w:rPr>
        <w:t>»</w:t>
      </w:r>
      <w:r>
        <w:rPr>
          <w:lang w:val="en-US"/>
        </w:rPr>
        <w:t xml:space="preserve">). </w:t>
      </w:r>
      <w:r w:rsidRPr="00516C1A">
        <w:rPr>
          <w:lang w:val="en-US"/>
        </w:rPr>
        <w:t xml:space="preserve">The Fee is paid as a fixed amount on an </w:t>
      </w:r>
      <w:r w:rsidR="004828DE" w:rsidRPr="0099732C">
        <w:rPr>
          <w:rFonts w:cs="Arial"/>
          <w:lang w:val="en-US"/>
        </w:rPr>
        <w:t>«</w:t>
      </w:r>
      <w:r w:rsidRPr="00516C1A">
        <w:rPr>
          <w:lang w:val="en-US"/>
        </w:rPr>
        <w:t>all-inclusive</w:t>
      </w:r>
      <w:r w:rsidR="004828DE" w:rsidRPr="0099732C">
        <w:rPr>
          <w:rFonts w:cs="Arial"/>
          <w:lang w:val="en-US"/>
        </w:rPr>
        <w:t>»</w:t>
      </w:r>
      <w:r w:rsidR="004828DE">
        <w:rPr>
          <w:rFonts w:cs="Arial"/>
          <w:lang w:val="en-US"/>
        </w:rPr>
        <w:t xml:space="preserve"> </w:t>
      </w:r>
      <w:r w:rsidRPr="00516C1A">
        <w:rPr>
          <w:lang w:val="en-US"/>
        </w:rPr>
        <w:t xml:space="preserve">basis. This means that the Fee includes all </w:t>
      </w:r>
      <w:r w:rsidR="004828DE">
        <w:rPr>
          <w:lang w:val="en-US"/>
        </w:rPr>
        <w:t>time and effort, preparations</w:t>
      </w:r>
      <w:r w:rsidRPr="00516C1A">
        <w:rPr>
          <w:lang w:val="en-US"/>
        </w:rPr>
        <w:t>, social costs,</w:t>
      </w:r>
      <w:r w:rsidR="004828DE">
        <w:rPr>
          <w:lang w:val="en-US"/>
        </w:rPr>
        <w:t xml:space="preserve"> insurance</w:t>
      </w:r>
      <w:r w:rsidRPr="00516C1A">
        <w:rPr>
          <w:lang w:val="en-US"/>
        </w:rPr>
        <w:t xml:space="preserve">, as well as travel days, </w:t>
      </w:r>
      <w:r w:rsidR="004828DE">
        <w:rPr>
          <w:lang w:val="en-US"/>
        </w:rPr>
        <w:t xml:space="preserve">travel expenses </w:t>
      </w:r>
      <w:r w:rsidRPr="00516C1A">
        <w:rPr>
          <w:lang w:val="en-US"/>
        </w:rPr>
        <w:t>etc.</w:t>
      </w:r>
    </w:p>
    <w:p w14:paraId="7E80D8FC" w14:textId="4EDDE412" w:rsidR="00BC0307" w:rsidRDefault="00516C1A" w:rsidP="004E635E">
      <w:pPr>
        <w:spacing w:line="240" w:lineRule="auto"/>
        <w:rPr>
          <w:lang w:val="en-US"/>
        </w:rPr>
      </w:pPr>
      <w:r w:rsidRPr="00516C1A">
        <w:rPr>
          <w:lang w:val="en-US"/>
        </w:rPr>
        <w:t>The Fee is payable upon receipt of invoice from the Consultant, such invoice to be presented in accordance with approved accounting standards and due no earlier than 14 days from receipt.</w:t>
      </w:r>
    </w:p>
    <w:p w14:paraId="1BE9D7D9" w14:textId="5D09765F" w:rsidR="0080391D" w:rsidRDefault="00516C1A" w:rsidP="004E635E">
      <w:pPr>
        <w:spacing w:line="240" w:lineRule="auto"/>
        <w:rPr>
          <w:lang w:val="en-US"/>
        </w:rPr>
      </w:pPr>
      <w:r w:rsidRPr="00516C1A">
        <w:rPr>
          <w:lang w:val="en-US"/>
        </w:rPr>
        <w:t xml:space="preserve">The </w:t>
      </w:r>
      <w:r>
        <w:rPr>
          <w:lang w:val="en-US"/>
        </w:rPr>
        <w:t xml:space="preserve">Fee is </w:t>
      </w:r>
      <w:r w:rsidR="007E2268">
        <w:rPr>
          <w:lang w:val="en-US"/>
        </w:rPr>
        <w:t xml:space="preserve">structured with the assumption </w:t>
      </w:r>
      <w:r>
        <w:rPr>
          <w:lang w:val="en-US"/>
        </w:rPr>
        <w:t xml:space="preserve">that the </w:t>
      </w:r>
      <w:r w:rsidRPr="00516C1A">
        <w:rPr>
          <w:lang w:val="en-US"/>
        </w:rPr>
        <w:t>Consultant</w:t>
      </w:r>
      <w:r>
        <w:rPr>
          <w:lang w:val="en-US"/>
        </w:rPr>
        <w:t xml:space="preserve"> </w:t>
      </w:r>
      <w:r w:rsidR="007E2268">
        <w:rPr>
          <w:lang w:val="en-US"/>
        </w:rPr>
        <w:t xml:space="preserve">will dedicate </w:t>
      </w:r>
      <w:r w:rsidRPr="00516C1A">
        <w:rPr>
          <w:lang w:val="en-US"/>
        </w:rPr>
        <w:t xml:space="preserve">a minimum of 40 hours per week. </w:t>
      </w:r>
      <w:r w:rsidR="007E2268">
        <w:rPr>
          <w:lang w:val="en-US"/>
        </w:rPr>
        <w:t xml:space="preserve">Any additional time </w:t>
      </w:r>
      <w:r w:rsidR="00966E91">
        <w:rPr>
          <w:lang w:val="en-US"/>
        </w:rPr>
        <w:t>exceeding the above stipulations,</w:t>
      </w:r>
      <w:r w:rsidR="007E2268">
        <w:rPr>
          <w:lang w:val="en-US"/>
        </w:rPr>
        <w:t xml:space="preserve"> will not result in supplementary compensation for the</w:t>
      </w:r>
      <w:r w:rsidRPr="00516C1A">
        <w:rPr>
          <w:lang w:val="en-US"/>
        </w:rPr>
        <w:t xml:space="preserve"> Consultant.</w:t>
      </w:r>
      <w:r w:rsidR="00737F38">
        <w:rPr>
          <w:lang w:val="en-US"/>
        </w:rPr>
        <w:t xml:space="preserve"> If the Consultant is unable to </w:t>
      </w:r>
      <w:r w:rsidR="007E2268">
        <w:rPr>
          <w:lang w:val="en-US"/>
        </w:rPr>
        <w:t xml:space="preserve">fulfill </w:t>
      </w:r>
      <w:r w:rsidR="00737F38">
        <w:rPr>
          <w:lang w:val="en-US"/>
        </w:rPr>
        <w:t xml:space="preserve">the expected </w:t>
      </w:r>
      <w:r w:rsidR="007E2268">
        <w:rPr>
          <w:lang w:val="en-US"/>
        </w:rPr>
        <w:t>commitment</w:t>
      </w:r>
      <w:r w:rsidR="00737F38">
        <w:rPr>
          <w:lang w:val="en-US"/>
        </w:rPr>
        <w:t xml:space="preserve">, the Club has a right to </w:t>
      </w:r>
      <w:r w:rsidR="007E2268">
        <w:rPr>
          <w:lang w:val="en-US"/>
        </w:rPr>
        <w:t xml:space="preserve">adjust </w:t>
      </w:r>
      <w:r w:rsidR="00737F38">
        <w:rPr>
          <w:lang w:val="en-US"/>
        </w:rPr>
        <w:t xml:space="preserve">the Fee </w:t>
      </w:r>
      <w:r w:rsidR="007E2268">
        <w:rPr>
          <w:lang w:val="en-US"/>
        </w:rPr>
        <w:t>proportionally</w:t>
      </w:r>
      <w:r w:rsidR="00737F38">
        <w:rPr>
          <w:lang w:val="en-US"/>
        </w:rPr>
        <w:t xml:space="preserve">. </w:t>
      </w:r>
    </w:p>
    <w:p w14:paraId="1DEC9075" w14:textId="6E01B78B" w:rsidR="00A119D9" w:rsidRDefault="00A119D9" w:rsidP="004E635E">
      <w:pPr>
        <w:spacing w:line="240" w:lineRule="auto"/>
        <w:rPr>
          <w:lang w:val="en-US"/>
        </w:rPr>
      </w:pPr>
      <w:r>
        <w:rPr>
          <w:lang w:val="en-US"/>
        </w:rPr>
        <w:t xml:space="preserve">If the Club receives prize money for performances in a tournament, match or similar where the Consultant has represented the Club, the Consultant will receive </w:t>
      </w:r>
      <w:r w:rsidRPr="00A119D9">
        <w:rPr>
          <w:highlight w:val="lightGray"/>
          <w:lang w:val="en-US"/>
        </w:rPr>
        <w:t>xx</w:t>
      </w:r>
      <w:r>
        <w:rPr>
          <w:lang w:val="en-US"/>
        </w:rPr>
        <w:t xml:space="preserve"> % of the net sum received by the Club, unless otherwise follows from the tournament’s official revenue share</w:t>
      </w:r>
      <w:r w:rsidR="00966E91">
        <w:rPr>
          <w:lang w:val="en-US"/>
        </w:rPr>
        <w:t xml:space="preserve"> scheme</w:t>
      </w:r>
      <w:r>
        <w:rPr>
          <w:lang w:val="en-US"/>
        </w:rPr>
        <w:t xml:space="preserve">. Such prize moneys </w:t>
      </w:r>
      <w:r w:rsidR="00966E91">
        <w:rPr>
          <w:lang w:val="en-US"/>
        </w:rPr>
        <w:t>are due and payable after the Club has received the prize money (Club to inform Consultant) subject to the</w:t>
      </w:r>
      <w:r>
        <w:rPr>
          <w:lang w:val="en-US"/>
        </w:rPr>
        <w:t xml:space="preserve"> Club’s receipt of an accurate invoice from the Consultant. </w:t>
      </w:r>
    </w:p>
    <w:p w14:paraId="52EB34F3" w14:textId="29DD2304" w:rsidR="00994230" w:rsidRDefault="00994230" w:rsidP="004E635E">
      <w:pPr>
        <w:spacing w:line="240" w:lineRule="auto"/>
        <w:rPr>
          <w:lang w:val="en-US"/>
        </w:rPr>
      </w:pPr>
      <w:r>
        <w:rPr>
          <w:lang w:val="en-US"/>
        </w:rPr>
        <w:t xml:space="preserve">If required pursuant to applicable taxing laws and regulations (including but not limited to the Foreign Artist Tax Act), the Club may deduct and report any applicable taxes from the Fee, price money or other payments to Contractor. </w:t>
      </w:r>
    </w:p>
    <w:p w14:paraId="0AA1992B" w14:textId="025E8FFE" w:rsidR="0080391D" w:rsidRDefault="00516C1A" w:rsidP="004E635E">
      <w:pPr>
        <w:spacing w:line="240" w:lineRule="auto"/>
        <w:rPr>
          <w:lang w:val="en-US"/>
        </w:rPr>
      </w:pPr>
      <w:r w:rsidRPr="00516C1A">
        <w:rPr>
          <w:lang w:val="en-US"/>
        </w:rPr>
        <w:t>Reimbursement of expenses is subject to written approval by the Producer and appropriate documentation</w:t>
      </w:r>
      <w:r w:rsidR="00966E91">
        <w:rPr>
          <w:lang w:val="en-US"/>
        </w:rPr>
        <w:t xml:space="preserve"> on a case- by- case basis</w:t>
      </w:r>
      <w:r w:rsidRPr="00516C1A">
        <w:rPr>
          <w:lang w:val="en-US"/>
        </w:rPr>
        <w:t>.</w:t>
      </w:r>
    </w:p>
    <w:p w14:paraId="00C6B508" w14:textId="77777777" w:rsidR="007A2BD4" w:rsidRDefault="007A2BD4" w:rsidP="004E635E">
      <w:pPr>
        <w:spacing w:line="240" w:lineRule="auto"/>
        <w:rPr>
          <w:lang w:val="en-US"/>
        </w:rPr>
      </w:pPr>
    </w:p>
    <w:p w14:paraId="7A986706" w14:textId="589CCD2A" w:rsidR="002F3AC0" w:rsidRPr="00571CC7" w:rsidRDefault="002F3AC0" w:rsidP="004E635E">
      <w:pPr>
        <w:pStyle w:val="Overskrift1"/>
        <w:spacing w:before="0"/>
        <w:rPr>
          <w:rFonts w:ascii="Arial" w:hAnsi="Arial" w:cs="Arial"/>
          <w:caps w:val="0"/>
          <w:sz w:val="20"/>
          <w:szCs w:val="20"/>
          <w:lang w:val="en-US"/>
        </w:rPr>
      </w:pPr>
      <w:bookmarkStart w:id="0" w:name="_Ref147477755"/>
      <w:r w:rsidRPr="00571CC7">
        <w:rPr>
          <w:rFonts w:ascii="Arial" w:hAnsi="Arial" w:cs="Arial"/>
          <w:caps w:val="0"/>
          <w:sz w:val="20"/>
          <w:szCs w:val="20"/>
          <w:lang w:val="en-US"/>
        </w:rPr>
        <w:t>MARKETING ACTIVITES</w:t>
      </w:r>
      <w:bookmarkEnd w:id="0"/>
      <w:r w:rsidR="00571CC7" w:rsidRPr="00571CC7">
        <w:rPr>
          <w:rFonts w:ascii="Arial" w:hAnsi="Arial" w:cs="Arial"/>
          <w:caps w:val="0"/>
          <w:sz w:val="20"/>
          <w:szCs w:val="20"/>
          <w:lang w:val="en-US"/>
        </w:rPr>
        <w:t>, SPONSORSHIPS AND I</w:t>
      </w:r>
      <w:r w:rsidR="00571CC7">
        <w:rPr>
          <w:rFonts w:ascii="Arial" w:hAnsi="Arial" w:cs="Arial"/>
          <w:caps w:val="0"/>
          <w:sz w:val="20"/>
          <w:szCs w:val="20"/>
          <w:lang w:val="en-US"/>
        </w:rPr>
        <w:t>MAGE RIGHTS</w:t>
      </w:r>
    </w:p>
    <w:p w14:paraId="23E48E74" w14:textId="41F93AA3" w:rsidR="002F3AC0" w:rsidRPr="006B74BA" w:rsidRDefault="006B74BA" w:rsidP="004E635E">
      <w:pPr>
        <w:spacing w:line="240" w:lineRule="auto"/>
        <w:rPr>
          <w:lang w:val="en-US"/>
        </w:rPr>
      </w:pPr>
      <w:r w:rsidRPr="006B74BA">
        <w:rPr>
          <w:lang w:val="en-US"/>
        </w:rPr>
        <w:t>The Consultant shall contribute t</w:t>
      </w:r>
      <w:r>
        <w:rPr>
          <w:lang w:val="en-US"/>
        </w:rPr>
        <w:t xml:space="preserve">o the loyal fulfillment of all the Club’s obligations to its commercial partners as designated by the Club during the Engagement, and carry out marketing activities for the Club, including on their own social media and through streaming activities, all in accordance with the Club’s guidelines and instructions.  </w:t>
      </w:r>
    </w:p>
    <w:p w14:paraId="380FD7C6" w14:textId="526C48C4" w:rsidR="006B74BA" w:rsidRPr="006B74BA" w:rsidRDefault="006B74BA" w:rsidP="004E635E">
      <w:pPr>
        <w:spacing w:line="240" w:lineRule="auto"/>
        <w:rPr>
          <w:lang w:val="en-US"/>
        </w:rPr>
      </w:pPr>
      <w:r w:rsidRPr="006B74BA">
        <w:rPr>
          <w:lang w:val="en-US"/>
        </w:rPr>
        <w:t xml:space="preserve">The Club </w:t>
      </w:r>
      <w:r>
        <w:rPr>
          <w:lang w:val="en-US"/>
        </w:rPr>
        <w:t>shall</w:t>
      </w:r>
      <w:r w:rsidRPr="006B74BA">
        <w:rPr>
          <w:lang w:val="en-US"/>
        </w:rPr>
        <w:t xml:space="preserve"> continuously </w:t>
      </w:r>
      <w:r>
        <w:rPr>
          <w:lang w:val="en-US"/>
        </w:rPr>
        <w:t>report to the Consultant</w:t>
      </w:r>
      <w:r w:rsidRPr="006B74BA">
        <w:rPr>
          <w:lang w:val="en-US"/>
        </w:rPr>
        <w:t xml:space="preserve"> which obligations the Club's commercial agreements impose on the </w:t>
      </w:r>
      <w:r>
        <w:rPr>
          <w:lang w:val="en-US"/>
        </w:rPr>
        <w:t>Consultant</w:t>
      </w:r>
      <w:r w:rsidRPr="006B74BA">
        <w:rPr>
          <w:lang w:val="en-US"/>
        </w:rPr>
        <w:t>.</w:t>
      </w:r>
    </w:p>
    <w:p w14:paraId="19299969" w14:textId="30898C8A" w:rsidR="006B74BA" w:rsidRPr="006B74BA" w:rsidRDefault="006B74BA" w:rsidP="004E635E">
      <w:pPr>
        <w:spacing w:line="240" w:lineRule="auto"/>
        <w:rPr>
          <w:lang w:val="en-US"/>
        </w:rPr>
      </w:pPr>
      <w:r w:rsidRPr="006B74BA">
        <w:rPr>
          <w:lang w:val="en-US"/>
        </w:rPr>
        <w:t xml:space="preserve">Prior to entering into the Agreement, the </w:t>
      </w:r>
      <w:r>
        <w:rPr>
          <w:lang w:val="en-US"/>
        </w:rPr>
        <w:t>Consultant</w:t>
      </w:r>
      <w:r w:rsidRPr="006B74BA">
        <w:rPr>
          <w:lang w:val="en-US"/>
        </w:rPr>
        <w:t xml:space="preserve"> must provide the Club with an overview of its own sponsorship agreements and </w:t>
      </w:r>
      <w:r>
        <w:rPr>
          <w:lang w:val="en-US"/>
        </w:rPr>
        <w:t xml:space="preserve">all </w:t>
      </w:r>
      <w:r w:rsidRPr="006B74BA">
        <w:rPr>
          <w:lang w:val="en-US"/>
        </w:rPr>
        <w:t>other commercial ties, as well as provide information on the main content of these so that the Club can assess whether there is a conflict with the Club's existing agreements.</w:t>
      </w:r>
    </w:p>
    <w:p w14:paraId="117D725C" w14:textId="38E6115B" w:rsidR="006B74BA" w:rsidRDefault="006B74BA" w:rsidP="004E635E">
      <w:pPr>
        <w:spacing w:line="240" w:lineRule="auto"/>
        <w:rPr>
          <w:lang w:val="en-US"/>
        </w:rPr>
      </w:pPr>
      <w:r w:rsidRPr="006B74BA">
        <w:rPr>
          <w:lang w:val="en-US"/>
        </w:rPr>
        <w:lastRenderedPageBreak/>
        <w:t xml:space="preserve">The </w:t>
      </w:r>
      <w:r>
        <w:rPr>
          <w:lang w:val="en-US"/>
        </w:rPr>
        <w:t>C</w:t>
      </w:r>
      <w:r w:rsidRPr="006B74BA">
        <w:rPr>
          <w:lang w:val="en-US"/>
        </w:rPr>
        <w:t xml:space="preserve">lub has the right to use, or to allow others to use, photographs and recordings of the </w:t>
      </w:r>
      <w:r>
        <w:rPr>
          <w:lang w:val="en-US"/>
        </w:rPr>
        <w:t>Consultant</w:t>
      </w:r>
      <w:r w:rsidRPr="006B74BA">
        <w:rPr>
          <w:lang w:val="en-US"/>
        </w:rPr>
        <w:t xml:space="preserve"> during the </w:t>
      </w:r>
      <w:r>
        <w:rPr>
          <w:lang w:val="en-US"/>
        </w:rPr>
        <w:t>Engagement</w:t>
      </w:r>
      <w:r w:rsidRPr="006B74BA">
        <w:rPr>
          <w:lang w:val="en-US"/>
        </w:rPr>
        <w:t xml:space="preserve"> Period, as well as the </w:t>
      </w:r>
      <w:r>
        <w:rPr>
          <w:lang w:val="en-US"/>
        </w:rPr>
        <w:t>Consultant</w:t>
      </w:r>
      <w:r w:rsidRPr="006B74BA">
        <w:rPr>
          <w:lang w:val="en-US"/>
        </w:rPr>
        <w:t>'s name, gamertag/</w:t>
      </w:r>
      <w:proofErr w:type="gramStart"/>
      <w:r w:rsidRPr="006B74BA">
        <w:rPr>
          <w:lang w:val="en-US"/>
        </w:rPr>
        <w:t>nickname</w:t>
      </w:r>
      <w:proofErr w:type="gramEnd"/>
      <w:r w:rsidRPr="006B74BA">
        <w:rPr>
          <w:lang w:val="en-US"/>
        </w:rPr>
        <w:t xml:space="preserve"> and biography for any purpose, including in connection with marketing. For marketing material that has been delivered to the Club's partners, including sponsors, content producers, etc., this right shall last for the </w:t>
      </w:r>
      <w:r>
        <w:rPr>
          <w:lang w:val="en-US"/>
        </w:rPr>
        <w:t>exploitation</w:t>
      </w:r>
      <w:r w:rsidRPr="006B74BA">
        <w:rPr>
          <w:lang w:val="en-US"/>
        </w:rPr>
        <w:t xml:space="preserve"> period that follows from the relevant agreement entered by the Club. After </w:t>
      </w:r>
      <w:r>
        <w:rPr>
          <w:lang w:val="en-US"/>
        </w:rPr>
        <w:t>expiration</w:t>
      </w:r>
      <w:r w:rsidRPr="006B74BA">
        <w:rPr>
          <w:lang w:val="en-US"/>
        </w:rPr>
        <w:t xml:space="preserve"> of the </w:t>
      </w:r>
      <w:r>
        <w:rPr>
          <w:lang w:val="en-US"/>
        </w:rPr>
        <w:t>Engagement</w:t>
      </w:r>
      <w:r w:rsidRPr="006B74BA">
        <w:rPr>
          <w:lang w:val="en-US"/>
        </w:rPr>
        <w:t xml:space="preserve"> Period, the Club's rights under this </w:t>
      </w:r>
      <w:r>
        <w:rPr>
          <w:lang w:val="en-US"/>
        </w:rPr>
        <w:t>section</w:t>
      </w:r>
      <w:r w:rsidRPr="006B74BA">
        <w:rPr>
          <w:lang w:val="en-US"/>
        </w:rPr>
        <w:t xml:space="preserve"> are limited to photographs/recordings of the </w:t>
      </w:r>
      <w:r>
        <w:rPr>
          <w:lang w:val="en-US"/>
        </w:rPr>
        <w:t>Consultant</w:t>
      </w:r>
      <w:r w:rsidRPr="006B74BA">
        <w:rPr>
          <w:lang w:val="en-US"/>
        </w:rPr>
        <w:t xml:space="preserve"> where the </w:t>
      </w:r>
      <w:r>
        <w:rPr>
          <w:lang w:val="en-US"/>
        </w:rPr>
        <w:t>Consultant</w:t>
      </w:r>
      <w:r w:rsidRPr="006B74BA">
        <w:rPr>
          <w:lang w:val="en-US"/>
        </w:rPr>
        <w:t xml:space="preserve"> is not particularly highlighted or where events of historical importance to the Club are reproduced.</w:t>
      </w:r>
    </w:p>
    <w:p w14:paraId="6FADBF6A" w14:textId="081DF6EF" w:rsidR="00571CC7" w:rsidRPr="0006196E" w:rsidRDefault="0006196E" w:rsidP="004E635E">
      <w:pPr>
        <w:pStyle w:val="Overskrift1"/>
        <w:rPr>
          <w:sz w:val="20"/>
          <w:szCs w:val="20"/>
          <w:lang w:val="en-US"/>
        </w:rPr>
      </w:pPr>
      <w:r w:rsidRPr="0006196E">
        <w:rPr>
          <w:caps w:val="0"/>
          <w:sz w:val="20"/>
          <w:szCs w:val="20"/>
          <w:lang w:val="en-US"/>
        </w:rPr>
        <w:t>OTHER COMMITMENTS FOR THE CONSULTANT</w:t>
      </w:r>
    </w:p>
    <w:p w14:paraId="24329560" w14:textId="032B6E78" w:rsidR="00954430" w:rsidRDefault="001A6871" w:rsidP="004E635E">
      <w:pPr>
        <w:spacing w:line="240" w:lineRule="auto"/>
        <w:rPr>
          <w:lang w:val="en-GB"/>
        </w:rPr>
      </w:pPr>
      <w:r w:rsidRPr="001A6871">
        <w:rPr>
          <w:lang w:val="en-GB"/>
        </w:rPr>
        <w:t xml:space="preserve">The </w:t>
      </w:r>
      <w:r w:rsidRPr="006B74BA">
        <w:rPr>
          <w:lang w:val="en-US"/>
        </w:rPr>
        <w:t xml:space="preserve">Consultant </w:t>
      </w:r>
      <w:r w:rsidRPr="001A6871">
        <w:rPr>
          <w:lang w:val="en-GB"/>
        </w:rPr>
        <w:t xml:space="preserve">is obliged to be a </w:t>
      </w:r>
      <w:r w:rsidRPr="00966E91">
        <w:rPr>
          <w:highlight w:val="yellow"/>
          <w:lang w:val="en-GB"/>
        </w:rPr>
        <w:t xml:space="preserve">member of the Club throughout the Engagement </w:t>
      </w:r>
      <w:commentRangeStart w:id="1"/>
      <w:r w:rsidRPr="00966E91">
        <w:rPr>
          <w:highlight w:val="yellow"/>
          <w:lang w:val="en-GB"/>
        </w:rPr>
        <w:t>Period</w:t>
      </w:r>
      <w:commentRangeEnd w:id="1"/>
      <w:r w:rsidR="00966E91">
        <w:rPr>
          <w:rStyle w:val="Merknadsreferanse"/>
        </w:rPr>
        <w:commentReference w:id="1"/>
      </w:r>
      <w:r w:rsidRPr="001A6871">
        <w:rPr>
          <w:lang w:val="en-GB"/>
        </w:rPr>
        <w:t xml:space="preserve">, and to act loyally towards the Club and always look after the Club's interests. This includes, </w:t>
      </w:r>
      <w:r w:rsidR="00966E91">
        <w:rPr>
          <w:lang w:val="en-GB"/>
        </w:rPr>
        <w:t>inter alia</w:t>
      </w:r>
      <w:r w:rsidRPr="001A6871">
        <w:rPr>
          <w:lang w:val="en-GB"/>
        </w:rPr>
        <w:t xml:space="preserve">, keeping the Club continuously informed </w:t>
      </w:r>
      <w:r w:rsidR="00966E91">
        <w:rPr>
          <w:lang w:val="en-GB"/>
        </w:rPr>
        <w:t>on</w:t>
      </w:r>
      <w:r w:rsidRPr="001A6871">
        <w:rPr>
          <w:lang w:val="en-GB"/>
        </w:rPr>
        <w:t xml:space="preserve"> all matters of importance to the Club, </w:t>
      </w:r>
      <w:r>
        <w:rPr>
          <w:lang w:val="en-US"/>
        </w:rPr>
        <w:t>Consultant</w:t>
      </w:r>
      <w:r w:rsidRPr="001A6871">
        <w:rPr>
          <w:lang w:val="en-GB"/>
        </w:rPr>
        <w:t xml:space="preserve">'s affiliation </w:t>
      </w:r>
      <w:r w:rsidR="0006196E">
        <w:rPr>
          <w:lang w:val="en-GB"/>
        </w:rPr>
        <w:t xml:space="preserve">with the Club </w:t>
      </w:r>
      <w:r w:rsidRPr="001A6871">
        <w:rPr>
          <w:lang w:val="en-GB"/>
        </w:rPr>
        <w:t xml:space="preserve">in all relevant activities, including using the Club's logo in relevant channels, and not mentioning the Club or the Club's partners negatively, including </w:t>
      </w:r>
      <w:r w:rsidR="00966E91">
        <w:rPr>
          <w:lang w:val="en-GB"/>
        </w:rPr>
        <w:t xml:space="preserve">but not limited to </w:t>
      </w:r>
      <w:r w:rsidRPr="001A6871">
        <w:rPr>
          <w:lang w:val="en-GB"/>
        </w:rPr>
        <w:t>social media</w:t>
      </w:r>
      <w:r w:rsidR="00966E91">
        <w:rPr>
          <w:lang w:val="en-GB"/>
        </w:rPr>
        <w:t xml:space="preserve">, </w:t>
      </w:r>
      <w:r w:rsidRPr="001A6871">
        <w:rPr>
          <w:lang w:val="en-GB"/>
        </w:rPr>
        <w:t>streaming</w:t>
      </w:r>
      <w:r w:rsidR="00966E91">
        <w:rPr>
          <w:lang w:val="en-GB"/>
        </w:rPr>
        <w:t xml:space="preserve"> etc</w:t>
      </w:r>
      <w:r w:rsidRPr="001A6871">
        <w:rPr>
          <w:lang w:val="en-GB"/>
        </w:rPr>
        <w:t>.</w:t>
      </w:r>
    </w:p>
    <w:p w14:paraId="0F9997D4" w14:textId="08A33272" w:rsidR="0006196E" w:rsidRDefault="0006196E" w:rsidP="004E635E">
      <w:pPr>
        <w:spacing w:line="240" w:lineRule="auto"/>
        <w:rPr>
          <w:lang w:val="en-US"/>
        </w:rPr>
      </w:pPr>
      <w:r>
        <w:rPr>
          <w:lang w:val="en-US"/>
        </w:rPr>
        <w:t xml:space="preserve">The Consultant shall use the Club’s </w:t>
      </w:r>
      <w:r w:rsidR="00966E91">
        <w:rPr>
          <w:lang w:val="en-US"/>
        </w:rPr>
        <w:t>clothing</w:t>
      </w:r>
      <w:r>
        <w:rPr>
          <w:lang w:val="en-US"/>
        </w:rPr>
        <w:t xml:space="preserve"> and other effects that are made available to the Consultant by the Club when performing the Engagement, in accordance with the Club’s guidelines and instructions</w:t>
      </w:r>
      <w:r w:rsidR="00966E91">
        <w:rPr>
          <w:lang w:val="en-US"/>
        </w:rPr>
        <w:t xml:space="preserve"> from time to time</w:t>
      </w:r>
      <w:r>
        <w:rPr>
          <w:lang w:val="en-US"/>
        </w:rPr>
        <w:t xml:space="preserve">. </w:t>
      </w:r>
    </w:p>
    <w:p w14:paraId="2F76A251" w14:textId="48F77AC4" w:rsidR="001A6871" w:rsidRPr="001A6871" w:rsidRDefault="001A6871" w:rsidP="004E635E">
      <w:pPr>
        <w:spacing w:line="240" w:lineRule="auto"/>
        <w:rPr>
          <w:lang w:val="en-GB"/>
        </w:rPr>
      </w:pPr>
      <w:r w:rsidRPr="001A6871">
        <w:rPr>
          <w:lang w:val="en-GB"/>
        </w:rPr>
        <w:t xml:space="preserve">During the </w:t>
      </w:r>
      <w:r w:rsidR="0006196E">
        <w:rPr>
          <w:lang w:val="en-GB"/>
        </w:rPr>
        <w:t>Engagement</w:t>
      </w:r>
      <w:r w:rsidRPr="001A6871">
        <w:rPr>
          <w:lang w:val="en-GB"/>
        </w:rPr>
        <w:t xml:space="preserve"> </w:t>
      </w:r>
      <w:r w:rsidR="0006196E">
        <w:rPr>
          <w:lang w:val="en-GB"/>
        </w:rPr>
        <w:t>P</w:t>
      </w:r>
      <w:r w:rsidRPr="001A6871">
        <w:rPr>
          <w:lang w:val="en-GB"/>
        </w:rPr>
        <w:t xml:space="preserve">eriod, the </w:t>
      </w:r>
      <w:r w:rsidR="0006196E">
        <w:rPr>
          <w:lang w:val="en-GB"/>
        </w:rPr>
        <w:t>Consultant</w:t>
      </w:r>
      <w:r w:rsidRPr="001A6871">
        <w:rPr>
          <w:lang w:val="en-GB"/>
        </w:rPr>
        <w:t xml:space="preserve"> </w:t>
      </w:r>
      <w:r w:rsidR="00966E91">
        <w:rPr>
          <w:lang w:val="en-GB"/>
        </w:rPr>
        <w:t>shall not</w:t>
      </w:r>
      <w:r w:rsidRPr="001A6871">
        <w:rPr>
          <w:lang w:val="en-GB"/>
        </w:rPr>
        <w:t>:</w:t>
      </w:r>
    </w:p>
    <w:p w14:paraId="753DD4A4" w14:textId="68781AF9" w:rsidR="001A6871" w:rsidRPr="004E635E" w:rsidRDefault="001A6871" w:rsidP="004E635E">
      <w:pPr>
        <w:pStyle w:val="Listeavsnitt"/>
        <w:rPr>
          <w:sz w:val="20"/>
          <w:szCs w:val="20"/>
          <w:lang w:val="en-GB"/>
        </w:rPr>
      </w:pPr>
      <w:r w:rsidRPr="004E635E">
        <w:rPr>
          <w:sz w:val="20"/>
          <w:szCs w:val="20"/>
          <w:lang w:val="en-GB"/>
        </w:rPr>
        <w:t xml:space="preserve">enter into </w:t>
      </w:r>
      <w:r w:rsidR="0006196E" w:rsidRPr="004E635E">
        <w:rPr>
          <w:sz w:val="20"/>
          <w:szCs w:val="20"/>
          <w:lang w:val="en-GB"/>
        </w:rPr>
        <w:t xml:space="preserve">personal </w:t>
      </w:r>
      <w:r w:rsidRPr="004E635E">
        <w:rPr>
          <w:sz w:val="20"/>
          <w:szCs w:val="20"/>
          <w:lang w:val="en-GB"/>
        </w:rPr>
        <w:t>sponsor</w:t>
      </w:r>
      <w:r w:rsidR="0006196E" w:rsidRPr="004E635E">
        <w:rPr>
          <w:sz w:val="20"/>
          <w:szCs w:val="20"/>
          <w:lang w:val="en-GB"/>
        </w:rPr>
        <w:t>ship</w:t>
      </w:r>
      <w:r w:rsidRPr="004E635E">
        <w:rPr>
          <w:sz w:val="20"/>
          <w:szCs w:val="20"/>
          <w:lang w:val="en-GB"/>
        </w:rPr>
        <w:t>, ambassador or similar marketing agreements without the Club</w:t>
      </w:r>
      <w:r w:rsidR="00B3382C" w:rsidRPr="004E635E">
        <w:rPr>
          <w:sz w:val="20"/>
          <w:szCs w:val="20"/>
          <w:lang w:val="en-GB"/>
        </w:rPr>
        <w:t xml:space="preserve">`s </w:t>
      </w:r>
      <w:r w:rsidR="00B3382C" w:rsidRPr="004E635E">
        <w:rPr>
          <w:sz w:val="20"/>
          <w:szCs w:val="20"/>
          <w:lang w:val="en-US"/>
        </w:rPr>
        <w:t xml:space="preserve">prior written </w:t>
      </w:r>
      <w:proofErr w:type="gramStart"/>
      <w:r w:rsidR="00B3382C" w:rsidRPr="004E635E">
        <w:rPr>
          <w:sz w:val="20"/>
          <w:szCs w:val="20"/>
          <w:lang w:val="en-US"/>
        </w:rPr>
        <w:t>consent</w:t>
      </w:r>
      <w:r w:rsidRPr="004E635E">
        <w:rPr>
          <w:sz w:val="20"/>
          <w:szCs w:val="20"/>
          <w:lang w:val="en-GB"/>
        </w:rPr>
        <w:t>;</w:t>
      </w:r>
      <w:proofErr w:type="gramEnd"/>
    </w:p>
    <w:p w14:paraId="601381E6" w14:textId="73E0CA42" w:rsidR="001A6871" w:rsidRPr="004E635E" w:rsidRDefault="001A6871" w:rsidP="004E635E">
      <w:pPr>
        <w:pStyle w:val="Listeavsnitt"/>
        <w:rPr>
          <w:sz w:val="20"/>
          <w:szCs w:val="20"/>
          <w:lang w:val="en-GB"/>
        </w:rPr>
      </w:pPr>
      <w:r w:rsidRPr="004E635E">
        <w:rPr>
          <w:sz w:val="20"/>
          <w:szCs w:val="20"/>
          <w:lang w:val="en-GB"/>
        </w:rPr>
        <w:t xml:space="preserve">perform </w:t>
      </w:r>
      <w:r w:rsidR="0006196E" w:rsidRPr="004E635E">
        <w:rPr>
          <w:sz w:val="20"/>
          <w:szCs w:val="20"/>
          <w:lang w:val="en-GB"/>
        </w:rPr>
        <w:t>any</w:t>
      </w:r>
      <w:r w:rsidRPr="004E635E">
        <w:rPr>
          <w:sz w:val="20"/>
          <w:szCs w:val="20"/>
          <w:lang w:val="en-GB"/>
        </w:rPr>
        <w:t xml:space="preserve"> tasks in connection with e-sports, including participating in matches, tournaments, events, streaming activities, etc., for </w:t>
      </w:r>
      <w:r w:rsidR="007379C3" w:rsidRPr="004E635E">
        <w:rPr>
          <w:sz w:val="20"/>
          <w:szCs w:val="20"/>
          <w:lang w:val="en-GB"/>
        </w:rPr>
        <w:t xml:space="preserve">third parties </w:t>
      </w:r>
      <w:r w:rsidRPr="004E635E">
        <w:rPr>
          <w:sz w:val="20"/>
          <w:szCs w:val="20"/>
          <w:lang w:val="en-GB"/>
        </w:rPr>
        <w:t>without the Club</w:t>
      </w:r>
      <w:r w:rsidR="00B3382C" w:rsidRPr="004E635E">
        <w:rPr>
          <w:sz w:val="20"/>
          <w:szCs w:val="20"/>
          <w:lang w:val="en-GB"/>
        </w:rPr>
        <w:t xml:space="preserve">`s </w:t>
      </w:r>
      <w:r w:rsidR="00B3382C" w:rsidRPr="004E635E">
        <w:rPr>
          <w:sz w:val="20"/>
          <w:szCs w:val="20"/>
          <w:lang w:val="en-US"/>
        </w:rPr>
        <w:t>prior written consent</w:t>
      </w:r>
      <w:r w:rsidR="004E635E">
        <w:rPr>
          <w:sz w:val="20"/>
          <w:szCs w:val="20"/>
          <w:lang w:val="en-GB"/>
        </w:rPr>
        <w:t>.</w:t>
      </w:r>
    </w:p>
    <w:p w14:paraId="7BAF4D47" w14:textId="72EFA0BF" w:rsidR="001A6871" w:rsidRDefault="001A6871" w:rsidP="004E635E">
      <w:pPr>
        <w:spacing w:line="240" w:lineRule="auto"/>
        <w:rPr>
          <w:lang w:val="en-GB"/>
        </w:rPr>
      </w:pPr>
      <w:r w:rsidRPr="001A6871">
        <w:rPr>
          <w:lang w:val="en-GB"/>
        </w:rPr>
        <w:t xml:space="preserve">The </w:t>
      </w:r>
      <w:r w:rsidR="0006196E">
        <w:rPr>
          <w:lang w:val="en-GB"/>
        </w:rPr>
        <w:t>Consultant</w:t>
      </w:r>
      <w:r w:rsidRPr="001A6871">
        <w:rPr>
          <w:lang w:val="en-GB"/>
        </w:rPr>
        <w:t xml:space="preserve"> is obliged to comply with all applicable guidelines and instructions from the Club, relevant tournament rules, rules established by the Norwegian E-Sports Association or the rules applicable at any time to which members of the Norwegian E-Sports Association are subject, including applicable </w:t>
      </w:r>
      <w:r w:rsidR="0006196E">
        <w:rPr>
          <w:lang w:val="en-GB"/>
        </w:rPr>
        <w:t>anti-</w:t>
      </w:r>
      <w:r w:rsidRPr="001A6871">
        <w:rPr>
          <w:lang w:val="en-GB"/>
        </w:rPr>
        <w:t xml:space="preserve">doping </w:t>
      </w:r>
      <w:r w:rsidR="0006196E">
        <w:rPr>
          <w:lang w:val="en-GB"/>
        </w:rPr>
        <w:t>code</w:t>
      </w:r>
      <w:r w:rsidRPr="001A6871">
        <w:rPr>
          <w:lang w:val="en-GB"/>
        </w:rPr>
        <w:t>s.</w:t>
      </w:r>
    </w:p>
    <w:p w14:paraId="0E1116A9" w14:textId="766088F0" w:rsidR="00954430" w:rsidRPr="0006196E" w:rsidRDefault="0006196E" w:rsidP="004E635E">
      <w:pPr>
        <w:pStyle w:val="Overskrift1"/>
        <w:rPr>
          <w:rFonts w:ascii="Arial" w:hAnsi="Arial" w:cs="Arial"/>
          <w:sz w:val="20"/>
          <w:szCs w:val="20"/>
          <w:lang w:val="en-US"/>
        </w:rPr>
      </w:pPr>
      <w:r w:rsidRPr="0006196E">
        <w:rPr>
          <w:rFonts w:ascii="Arial" w:hAnsi="Arial" w:cs="Arial"/>
          <w:caps w:val="0"/>
          <w:sz w:val="20"/>
          <w:szCs w:val="20"/>
          <w:lang w:val="en-US"/>
        </w:rPr>
        <w:t>OTHER COMMITMENTS FOR THE C</w:t>
      </w:r>
      <w:r>
        <w:rPr>
          <w:rFonts w:ascii="Arial" w:hAnsi="Arial" w:cs="Arial"/>
          <w:caps w:val="0"/>
          <w:sz w:val="20"/>
          <w:szCs w:val="20"/>
          <w:lang w:val="en-US"/>
        </w:rPr>
        <w:t>LUB</w:t>
      </w:r>
    </w:p>
    <w:p w14:paraId="6B8A0E58" w14:textId="4EBD6748" w:rsidR="0006196E" w:rsidRPr="0006196E" w:rsidRDefault="0006196E" w:rsidP="004E635E">
      <w:pPr>
        <w:spacing w:line="240" w:lineRule="auto"/>
        <w:rPr>
          <w:lang w:val="en-US"/>
        </w:rPr>
      </w:pPr>
      <w:r w:rsidRPr="0006196E">
        <w:rPr>
          <w:rFonts w:cs="Arial"/>
          <w:lang w:val="en-US"/>
        </w:rPr>
        <w:t>The Club shall</w:t>
      </w:r>
      <w:r>
        <w:rPr>
          <w:rFonts w:cs="Arial"/>
          <w:lang w:val="en-US"/>
        </w:rPr>
        <w:t xml:space="preserve"> </w:t>
      </w:r>
      <w:r w:rsidRPr="0006196E">
        <w:rPr>
          <w:lang w:val="en-US"/>
        </w:rPr>
        <w:t>give prior notice to the Consultant about the activities the Consultant will participate in</w:t>
      </w:r>
      <w:r>
        <w:rPr>
          <w:lang w:val="en-US"/>
        </w:rPr>
        <w:t xml:space="preserve"> and not </w:t>
      </w:r>
      <w:r w:rsidRPr="0006196E">
        <w:rPr>
          <w:lang w:val="en-US"/>
        </w:rPr>
        <w:t>enter into</w:t>
      </w:r>
      <w:r>
        <w:rPr>
          <w:lang w:val="en-US"/>
        </w:rPr>
        <w:t xml:space="preserve"> any</w:t>
      </w:r>
      <w:r w:rsidRPr="0006196E">
        <w:rPr>
          <w:lang w:val="en-US"/>
        </w:rPr>
        <w:t xml:space="preserve"> agreements that </w:t>
      </w:r>
      <w:r w:rsidR="007379C3">
        <w:rPr>
          <w:lang w:val="en-US"/>
        </w:rPr>
        <w:t>restrict</w:t>
      </w:r>
      <w:r w:rsidR="007379C3" w:rsidRPr="0006196E">
        <w:rPr>
          <w:lang w:val="en-US"/>
        </w:rPr>
        <w:t xml:space="preserve"> </w:t>
      </w:r>
      <w:r w:rsidRPr="0006196E">
        <w:rPr>
          <w:lang w:val="en-US"/>
        </w:rPr>
        <w:t>the Consultant</w:t>
      </w:r>
      <w:r w:rsidR="007379C3">
        <w:rPr>
          <w:lang w:val="en-US"/>
        </w:rPr>
        <w:t>`s choice of</w:t>
      </w:r>
      <w:r w:rsidRPr="0006196E">
        <w:rPr>
          <w:lang w:val="en-US"/>
        </w:rPr>
        <w:t xml:space="preserve"> competition equipment</w:t>
      </w:r>
      <w:r w:rsidR="007379C3">
        <w:rPr>
          <w:lang w:val="en-US"/>
        </w:rPr>
        <w:t>.</w:t>
      </w:r>
    </w:p>
    <w:p w14:paraId="4146DB1A" w14:textId="77777777" w:rsidR="006A0230" w:rsidRPr="00946247" w:rsidRDefault="006A0230" w:rsidP="004E635E">
      <w:pPr>
        <w:pStyle w:val="Overskrift1"/>
        <w:keepNext w:val="0"/>
        <w:widowControl w:val="0"/>
        <w:jc w:val="both"/>
        <w:rPr>
          <w:sz w:val="20"/>
          <w:szCs w:val="20"/>
        </w:rPr>
      </w:pPr>
      <w:r w:rsidRPr="00946247">
        <w:rPr>
          <w:sz w:val="20"/>
          <w:szCs w:val="20"/>
        </w:rPr>
        <w:t xml:space="preserve">INDEPENDENT CONTRACTOR STATUS </w:t>
      </w:r>
    </w:p>
    <w:p w14:paraId="61D53852" w14:textId="6A2DB651" w:rsidR="006A0230" w:rsidRDefault="006A0230" w:rsidP="004E635E">
      <w:pPr>
        <w:spacing w:line="240" w:lineRule="auto"/>
        <w:rPr>
          <w:lang w:val="en-US"/>
        </w:rPr>
      </w:pPr>
      <w:r w:rsidRPr="006A0230">
        <w:rPr>
          <w:lang w:val="en-US"/>
        </w:rPr>
        <w:t xml:space="preserve">The Parties agree that this Agreement creates an independent contractor relationship, not an employment relationship. The Consultant acknowledges and agrees that the </w:t>
      </w:r>
      <w:r w:rsidR="00946247">
        <w:rPr>
          <w:lang w:val="en-US"/>
        </w:rPr>
        <w:t>Club</w:t>
      </w:r>
      <w:r w:rsidRPr="006A0230">
        <w:rPr>
          <w:lang w:val="en-US"/>
        </w:rPr>
        <w:t xml:space="preserve"> will not provide the Consultant with any employee benefits, including without limitation</w:t>
      </w:r>
      <w:r w:rsidRPr="006A0230">
        <w:rPr>
          <w:b/>
          <w:lang w:val="en-US"/>
        </w:rPr>
        <w:t xml:space="preserve"> </w:t>
      </w:r>
      <w:r w:rsidRPr="006A0230">
        <w:rPr>
          <w:lang w:val="en-US"/>
        </w:rPr>
        <w:t>any unemployment</w:t>
      </w:r>
      <w:r w:rsidR="00946247">
        <w:rPr>
          <w:lang w:val="en-US"/>
        </w:rPr>
        <w:t>-</w:t>
      </w:r>
      <w:r w:rsidRPr="006A0230">
        <w:rPr>
          <w:lang w:val="en-US"/>
        </w:rPr>
        <w:t>, medical</w:t>
      </w:r>
      <w:r w:rsidR="00946247">
        <w:rPr>
          <w:lang w:val="en-US"/>
        </w:rPr>
        <w:t>-</w:t>
      </w:r>
      <w:r w:rsidRPr="006A0230">
        <w:rPr>
          <w:lang w:val="en-US"/>
        </w:rPr>
        <w:t xml:space="preserve">, or pension payments, and that income tax withholding is the Consultant’s responsibility. In addition, the </w:t>
      </w:r>
      <w:r w:rsidR="00946247">
        <w:rPr>
          <w:lang w:val="en-US"/>
        </w:rPr>
        <w:t>P</w:t>
      </w:r>
      <w:r w:rsidRPr="006A0230">
        <w:rPr>
          <w:lang w:val="en-US"/>
        </w:rPr>
        <w:t>arties acknowledge that neither party has, or shall be deemed to have, the authority to bind the other party</w:t>
      </w:r>
      <w:r w:rsidR="00055A4D">
        <w:rPr>
          <w:lang w:val="en-US"/>
        </w:rPr>
        <w:t xml:space="preserve"> and that n</w:t>
      </w:r>
      <w:r w:rsidRPr="006A0230">
        <w:rPr>
          <w:lang w:val="en-US"/>
        </w:rPr>
        <w:t>othing contained in this Agreement shall be deemed to constitute or create a partnership or joint venture between the Parties and neither Party shall hold itself out as the agent of the other.</w:t>
      </w:r>
    </w:p>
    <w:p w14:paraId="134DAB19" w14:textId="1EDCEDF5" w:rsidR="00055A4D" w:rsidRPr="006A0230" w:rsidRDefault="00055A4D" w:rsidP="004E635E">
      <w:pPr>
        <w:spacing w:line="240" w:lineRule="auto"/>
        <w:rPr>
          <w:lang w:val="en-US"/>
        </w:rPr>
      </w:pPr>
      <w:r w:rsidRPr="006A0230">
        <w:rPr>
          <w:lang w:val="en-US"/>
        </w:rPr>
        <w:t xml:space="preserve">The Consultant represents that </w:t>
      </w:r>
      <w:r w:rsidR="00966E91">
        <w:rPr>
          <w:lang w:val="en-US"/>
        </w:rPr>
        <w:t>he/she is</w:t>
      </w:r>
      <w:r w:rsidRPr="006A0230">
        <w:rPr>
          <w:lang w:val="en-US"/>
        </w:rPr>
        <w:t xml:space="preserve"> sufficiently </w:t>
      </w:r>
      <w:r w:rsidR="00B3382C" w:rsidRPr="006A0230">
        <w:rPr>
          <w:lang w:val="en-US"/>
        </w:rPr>
        <w:t>insured,</w:t>
      </w:r>
      <w:r w:rsidRPr="006A0230">
        <w:rPr>
          <w:lang w:val="en-US"/>
        </w:rPr>
        <w:t xml:space="preserve"> and that the Consultant will be responsible for </w:t>
      </w:r>
      <w:r w:rsidR="00B3382C">
        <w:rPr>
          <w:lang w:val="en-US"/>
        </w:rPr>
        <w:t>their own</w:t>
      </w:r>
      <w:r w:rsidRPr="006A0230">
        <w:rPr>
          <w:lang w:val="en-US"/>
        </w:rPr>
        <w:t xml:space="preserve"> insurance</w:t>
      </w:r>
      <w:r w:rsidR="00B3382C">
        <w:rPr>
          <w:lang w:val="en-US"/>
        </w:rPr>
        <w:t xml:space="preserve"> coverage</w:t>
      </w:r>
      <w:r w:rsidRPr="006A0230">
        <w:rPr>
          <w:lang w:val="en-US"/>
        </w:rPr>
        <w:t xml:space="preserve">. The </w:t>
      </w:r>
      <w:r>
        <w:rPr>
          <w:lang w:val="en-US"/>
        </w:rPr>
        <w:t>Club</w:t>
      </w:r>
      <w:r w:rsidRPr="006A0230">
        <w:rPr>
          <w:lang w:val="en-US"/>
        </w:rPr>
        <w:t xml:space="preserve"> is therefore under no obligation to secure life, health, travel, </w:t>
      </w:r>
      <w:r w:rsidR="00072E39" w:rsidRPr="006A0230">
        <w:rPr>
          <w:lang w:val="en-US"/>
        </w:rPr>
        <w:t>accident,</w:t>
      </w:r>
      <w:r w:rsidRPr="006A0230">
        <w:rPr>
          <w:lang w:val="en-US"/>
        </w:rPr>
        <w:t xml:space="preserve"> or any other insurance covering the Consultant. </w:t>
      </w:r>
    </w:p>
    <w:p w14:paraId="76B83171" w14:textId="452DFBD9" w:rsidR="00055A4D" w:rsidRPr="006A0230" w:rsidRDefault="00055A4D" w:rsidP="004E635E">
      <w:pPr>
        <w:spacing w:line="240" w:lineRule="auto"/>
        <w:rPr>
          <w:lang w:val="en-US"/>
        </w:rPr>
      </w:pPr>
      <w:r w:rsidRPr="0080391D">
        <w:rPr>
          <w:lang w:val="en-US"/>
        </w:rPr>
        <w:t xml:space="preserve">If applicable for the </w:t>
      </w:r>
      <w:r>
        <w:rPr>
          <w:lang w:val="en-US"/>
        </w:rPr>
        <w:t>Engagement</w:t>
      </w:r>
      <w:r w:rsidRPr="0080391D">
        <w:rPr>
          <w:lang w:val="en-US"/>
        </w:rPr>
        <w:t xml:space="preserve">, the Consultant warrants that the Consultant holds a valid passport, required permits and/or visas necessary to perform the </w:t>
      </w:r>
      <w:r>
        <w:rPr>
          <w:lang w:val="en-US"/>
        </w:rPr>
        <w:t>Engagement</w:t>
      </w:r>
      <w:r w:rsidRPr="0080391D">
        <w:rPr>
          <w:lang w:val="en-US"/>
        </w:rPr>
        <w:t xml:space="preserve">, as well as a Covid-19 vaccine passport if required at the Consultant’s travel destinations. </w:t>
      </w:r>
    </w:p>
    <w:p w14:paraId="06721FE4" w14:textId="55A6CF46" w:rsidR="006A0230" w:rsidRPr="00954430" w:rsidRDefault="00954430" w:rsidP="004E635E">
      <w:pPr>
        <w:pStyle w:val="Overskrift1"/>
        <w:keepNext w:val="0"/>
        <w:widowControl w:val="0"/>
        <w:jc w:val="both"/>
        <w:rPr>
          <w:sz w:val="20"/>
          <w:szCs w:val="20"/>
        </w:rPr>
      </w:pPr>
      <w:r>
        <w:rPr>
          <w:sz w:val="20"/>
          <w:szCs w:val="20"/>
        </w:rPr>
        <w:t xml:space="preserve">NO </w:t>
      </w:r>
      <w:r w:rsidR="006A0230" w:rsidRPr="00954430">
        <w:rPr>
          <w:sz w:val="20"/>
          <w:szCs w:val="20"/>
        </w:rPr>
        <w:t>ASSIGNMENT</w:t>
      </w:r>
    </w:p>
    <w:p w14:paraId="633E29FE" w14:textId="02D67DA8" w:rsidR="006A0230" w:rsidRPr="006A0230" w:rsidRDefault="006A0230" w:rsidP="004E635E">
      <w:pPr>
        <w:spacing w:line="240" w:lineRule="auto"/>
        <w:rPr>
          <w:lang w:val="en-US"/>
        </w:rPr>
      </w:pPr>
      <w:bookmarkStart w:id="2" w:name="_Hlk142239200"/>
      <w:r w:rsidRPr="006A0230">
        <w:rPr>
          <w:lang w:val="en-US"/>
        </w:rPr>
        <w:t xml:space="preserve">This Agreement is personal, being entered into in reliance upon, and in consideration of, the skill and qualifications of the </w:t>
      </w:r>
      <w:r w:rsidR="00954430">
        <w:rPr>
          <w:lang w:val="en-US"/>
        </w:rPr>
        <w:t xml:space="preserve">specific </w:t>
      </w:r>
      <w:r w:rsidRPr="006A0230">
        <w:rPr>
          <w:lang w:val="en-US"/>
        </w:rPr>
        <w:t xml:space="preserve">Consultant. The Consultant shall therefore not voluntarily or by operation of law assign or otherwise transfer the obligations incurred on its part pursuant to the terms of this Agreement without the </w:t>
      </w:r>
      <w:r w:rsidR="00954430">
        <w:rPr>
          <w:lang w:val="en-US"/>
        </w:rPr>
        <w:t>Club</w:t>
      </w:r>
      <w:r w:rsidRPr="006A0230">
        <w:rPr>
          <w:lang w:val="en-US"/>
        </w:rPr>
        <w:t xml:space="preserve">’s prior written consent.  </w:t>
      </w:r>
    </w:p>
    <w:bookmarkEnd w:id="2"/>
    <w:p w14:paraId="2185EB49" w14:textId="0AF307D2" w:rsidR="006A0230" w:rsidRPr="00561089" w:rsidRDefault="00FF1642" w:rsidP="004E635E">
      <w:pPr>
        <w:pStyle w:val="Overskrift1"/>
        <w:keepNext w:val="0"/>
        <w:widowControl w:val="0"/>
        <w:jc w:val="both"/>
        <w:rPr>
          <w:sz w:val="20"/>
          <w:szCs w:val="20"/>
        </w:rPr>
      </w:pPr>
      <w:r>
        <w:rPr>
          <w:sz w:val="20"/>
          <w:szCs w:val="20"/>
        </w:rPr>
        <w:t>CANCELLATION</w:t>
      </w:r>
    </w:p>
    <w:p w14:paraId="0F67F09A" w14:textId="22CCE2C7" w:rsidR="006A0230" w:rsidRPr="00106CB9" w:rsidRDefault="006A0230" w:rsidP="004E635E">
      <w:pPr>
        <w:spacing w:line="240" w:lineRule="auto"/>
        <w:rPr>
          <w:lang w:val="en-US"/>
        </w:rPr>
      </w:pPr>
      <w:r w:rsidRPr="00106CB9">
        <w:rPr>
          <w:lang w:val="en-US"/>
        </w:rPr>
        <w:t xml:space="preserve">The </w:t>
      </w:r>
      <w:r w:rsidR="00106CB9" w:rsidRPr="00106CB9">
        <w:rPr>
          <w:lang w:val="en-US"/>
        </w:rPr>
        <w:t>Club</w:t>
      </w:r>
      <w:r w:rsidRPr="00106CB9">
        <w:rPr>
          <w:lang w:val="en-US"/>
        </w:rPr>
        <w:t xml:space="preserve"> may terminate this Agreement by written notice at any time. </w:t>
      </w:r>
      <w:r w:rsidR="00106CB9" w:rsidRPr="00106CB9">
        <w:rPr>
          <w:lang w:val="en-US"/>
        </w:rPr>
        <w:t>Upon</w:t>
      </w:r>
      <w:r w:rsidRPr="00106CB9">
        <w:rPr>
          <w:lang w:val="en-US"/>
        </w:rPr>
        <w:t xml:space="preserve"> termination by the </w:t>
      </w:r>
      <w:r w:rsidR="00106CB9">
        <w:rPr>
          <w:lang w:val="en-US"/>
        </w:rPr>
        <w:t>Club</w:t>
      </w:r>
      <w:r w:rsidRPr="00106CB9">
        <w:rPr>
          <w:lang w:val="en-US"/>
        </w:rPr>
        <w:t xml:space="preserve">, the </w:t>
      </w:r>
      <w:r w:rsidR="00106CB9">
        <w:rPr>
          <w:lang w:val="en-US"/>
        </w:rPr>
        <w:t>Club</w:t>
      </w:r>
      <w:r w:rsidRPr="00106CB9">
        <w:rPr>
          <w:lang w:val="en-US"/>
        </w:rPr>
        <w:t xml:space="preserve"> shall pay the Consultant for </w:t>
      </w:r>
      <w:r w:rsidR="00106CB9">
        <w:rPr>
          <w:lang w:val="en-US"/>
        </w:rPr>
        <w:t>s</w:t>
      </w:r>
      <w:r w:rsidRPr="00106CB9">
        <w:rPr>
          <w:lang w:val="en-US"/>
        </w:rPr>
        <w:t xml:space="preserve">ervices rendered up to such point of termination. The </w:t>
      </w:r>
      <w:r w:rsidR="00106CB9">
        <w:rPr>
          <w:lang w:val="en-US"/>
        </w:rPr>
        <w:t>Club</w:t>
      </w:r>
      <w:r w:rsidRPr="00106CB9">
        <w:rPr>
          <w:lang w:val="en-US"/>
        </w:rPr>
        <w:t xml:space="preserve"> shall have no </w:t>
      </w:r>
      <w:r w:rsidRPr="00106CB9">
        <w:rPr>
          <w:lang w:val="en-US"/>
        </w:rPr>
        <w:lastRenderedPageBreak/>
        <w:t xml:space="preserve">obligation to pay the Consultant any further compensation pursuant to this Agreement. The applicable portion of the Fee which has been paid or is payable for services already rendered as of the date of termination, shall constitute full payment by </w:t>
      </w:r>
      <w:r w:rsidRPr="00106CB9">
        <w:rPr>
          <w:iCs/>
          <w:lang w:val="en-US"/>
        </w:rPr>
        <w:t xml:space="preserve">the </w:t>
      </w:r>
      <w:r w:rsidR="00106CB9">
        <w:rPr>
          <w:lang w:val="en-US"/>
        </w:rPr>
        <w:t>Club</w:t>
      </w:r>
      <w:r w:rsidRPr="00106CB9">
        <w:rPr>
          <w:lang w:val="en-US"/>
        </w:rPr>
        <w:t xml:space="preserve"> for all services rendered and rights granted to the </w:t>
      </w:r>
      <w:r w:rsidR="00106CB9">
        <w:rPr>
          <w:lang w:val="en-US"/>
        </w:rPr>
        <w:t>Club</w:t>
      </w:r>
      <w:r w:rsidR="00106CB9" w:rsidRPr="00106CB9">
        <w:rPr>
          <w:lang w:val="en-US"/>
        </w:rPr>
        <w:t xml:space="preserve"> </w:t>
      </w:r>
      <w:r w:rsidRPr="00106CB9">
        <w:rPr>
          <w:lang w:val="en-US"/>
        </w:rPr>
        <w:t xml:space="preserve">hereunder and shall be in full and final satisfaction of all claims, if any, that the Consultant may have against the </w:t>
      </w:r>
      <w:r w:rsidR="00106CB9">
        <w:rPr>
          <w:lang w:val="en-US"/>
        </w:rPr>
        <w:t>Club</w:t>
      </w:r>
      <w:r w:rsidR="00106CB9" w:rsidRPr="00106CB9">
        <w:rPr>
          <w:lang w:val="en-US"/>
        </w:rPr>
        <w:t xml:space="preserve"> </w:t>
      </w:r>
      <w:r w:rsidRPr="00106CB9">
        <w:rPr>
          <w:lang w:val="en-US"/>
        </w:rPr>
        <w:t>in respect of this Agreement.</w:t>
      </w:r>
    </w:p>
    <w:p w14:paraId="3AD5CCA9" w14:textId="50803C92" w:rsidR="00CF3EDD" w:rsidRPr="0035382C" w:rsidRDefault="000F7A6D" w:rsidP="004E635E">
      <w:pPr>
        <w:pStyle w:val="Overskrift1"/>
        <w:rPr>
          <w:rFonts w:ascii="Arial" w:hAnsi="Arial" w:cs="Arial"/>
          <w:sz w:val="20"/>
          <w:szCs w:val="20"/>
        </w:rPr>
      </w:pPr>
      <w:r>
        <w:rPr>
          <w:rFonts w:ascii="Arial" w:hAnsi="Arial" w:cs="Arial"/>
          <w:caps w:val="0"/>
          <w:sz w:val="20"/>
          <w:szCs w:val="20"/>
        </w:rPr>
        <w:t>PERSONAL DATA</w:t>
      </w:r>
    </w:p>
    <w:p w14:paraId="4767DEEA" w14:textId="2EC31D63" w:rsidR="0080391D" w:rsidRDefault="000F7A6D" w:rsidP="004E635E">
      <w:pPr>
        <w:spacing w:line="240" w:lineRule="auto"/>
        <w:rPr>
          <w:rFonts w:cs="Arial"/>
          <w:lang w:val="en-US"/>
        </w:rPr>
      </w:pPr>
      <w:r w:rsidRPr="000F7A6D">
        <w:rPr>
          <w:rFonts w:cs="Arial"/>
          <w:lang w:val="en-US"/>
        </w:rPr>
        <w:t>The Club will process t</w:t>
      </w:r>
      <w:r>
        <w:rPr>
          <w:rFonts w:cs="Arial"/>
          <w:lang w:val="en-US"/>
        </w:rPr>
        <w:t xml:space="preserve">he Consultant’s personal data for the purposes of entering into the Agreement, to comply with the Clubs legal obligations or to the extent that the Consultant has consented to the processing. </w:t>
      </w:r>
      <w:r w:rsidRPr="000F7A6D">
        <w:rPr>
          <w:rFonts w:cs="Arial"/>
          <w:lang w:val="en-US"/>
        </w:rPr>
        <w:t xml:space="preserve">General personal data may include but is not limited to, personal details, contact information, </w:t>
      </w:r>
      <w:r w:rsidR="004E635E" w:rsidRPr="000F7A6D">
        <w:rPr>
          <w:rFonts w:cs="Arial"/>
          <w:lang w:val="en-US"/>
        </w:rPr>
        <w:t>education,</w:t>
      </w:r>
      <w:r w:rsidRPr="000F7A6D">
        <w:rPr>
          <w:rFonts w:cs="Arial"/>
          <w:lang w:val="en-US"/>
        </w:rPr>
        <w:t xml:space="preserve"> and </w:t>
      </w:r>
      <w:r w:rsidR="00B3382C">
        <w:rPr>
          <w:rFonts w:cs="Arial"/>
          <w:lang w:val="en-US"/>
        </w:rPr>
        <w:t>professional expertise</w:t>
      </w:r>
      <w:r>
        <w:rPr>
          <w:rFonts w:cs="Arial"/>
          <w:lang w:val="en-US"/>
        </w:rPr>
        <w:t xml:space="preserve">, etc. </w:t>
      </w:r>
      <w:r w:rsidRPr="000F7A6D">
        <w:rPr>
          <w:rFonts w:cs="Arial"/>
          <w:lang w:val="en-US"/>
        </w:rPr>
        <w:t xml:space="preserve">Personal data is primarily collected directly from the Consultant but may also stem from references or other third parties when needed. The reasons for processing personal data may include but is not limited to, administrative purposes, </w:t>
      </w:r>
      <w:r>
        <w:rPr>
          <w:rFonts w:cs="Arial"/>
          <w:lang w:val="en-US"/>
        </w:rPr>
        <w:t xml:space="preserve">and </w:t>
      </w:r>
      <w:r w:rsidRPr="000F7A6D">
        <w:rPr>
          <w:rFonts w:cs="Arial"/>
          <w:lang w:val="en-US"/>
        </w:rPr>
        <w:t xml:space="preserve">transfer to third parties in and outside the EU/EEA-area for processing for the same purposes, and potentially also concerning due diligence-situations, restructuring and as part of legal processes. The </w:t>
      </w:r>
      <w:r>
        <w:rPr>
          <w:rFonts w:cs="Arial"/>
          <w:lang w:val="en-US"/>
        </w:rPr>
        <w:t>Club</w:t>
      </w:r>
      <w:r w:rsidRPr="000F7A6D">
        <w:rPr>
          <w:rFonts w:cs="Arial"/>
          <w:lang w:val="en-US"/>
        </w:rPr>
        <w:t xml:space="preserve"> will act in compliance with applicable laws and regulations governing the protection of personal data, such as GDPR.</w:t>
      </w:r>
      <w:r w:rsidRPr="000F7A6D">
        <w:rPr>
          <w:lang w:val="en-US"/>
        </w:rPr>
        <w:t xml:space="preserve"> </w:t>
      </w:r>
      <w:r w:rsidRPr="000F7A6D">
        <w:rPr>
          <w:rFonts w:cs="Arial"/>
          <w:lang w:val="en-US"/>
        </w:rPr>
        <w:t xml:space="preserve">Further information about the </w:t>
      </w:r>
      <w:r w:rsidR="00B3382C">
        <w:rPr>
          <w:rFonts w:cs="Arial"/>
          <w:lang w:val="en-US"/>
        </w:rPr>
        <w:t>Club`s</w:t>
      </w:r>
      <w:r w:rsidR="00B3382C" w:rsidRPr="000F7A6D">
        <w:rPr>
          <w:rFonts w:cs="Arial"/>
          <w:lang w:val="en-US"/>
        </w:rPr>
        <w:t xml:space="preserve"> </w:t>
      </w:r>
      <w:r w:rsidRPr="000F7A6D">
        <w:rPr>
          <w:rFonts w:cs="Arial"/>
          <w:lang w:val="en-US"/>
        </w:rPr>
        <w:t>processing of personal data may be obtained by contacting</w:t>
      </w:r>
      <w:r>
        <w:rPr>
          <w:rFonts w:cs="Arial"/>
          <w:lang w:val="en-US"/>
        </w:rPr>
        <w:t xml:space="preserve"> </w:t>
      </w:r>
      <w:r w:rsidRPr="000F7A6D">
        <w:rPr>
          <w:rFonts w:cs="Arial"/>
          <w:highlight w:val="lightGray"/>
          <w:lang w:val="en-US"/>
        </w:rPr>
        <w:t>CONTACT INFO</w:t>
      </w:r>
      <w:r>
        <w:rPr>
          <w:rFonts w:cs="Arial"/>
          <w:lang w:val="en-US"/>
        </w:rPr>
        <w:t xml:space="preserve">. </w:t>
      </w:r>
    </w:p>
    <w:p w14:paraId="0B22247D" w14:textId="77777777" w:rsidR="006A0230" w:rsidRPr="004C4991" w:rsidRDefault="006A0230" w:rsidP="004E635E">
      <w:pPr>
        <w:pStyle w:val="Overskrift1"/>
        <w:keepNext w:val="0"/>
        <w:widowControl w:val="0"/>
        <w:jc w:val="both"/>
        <w:rPr>
          <w:sz w:val="20"/>
          <w:szCs w:val="20"/>
        </w:rPr>
      </w:pPr>
      <w:r w:rsidRPr="004C4991">
        <w:rPr>
          <w:sz w:val="20"/>
          <w:szCs w:val="20"/>
        </w:rPr>
        <w:t>FORCE MAJEURE</w:t>
      </w:r>
    </w:p>
    <w:p w14:paraId="37DE9099" w14:textId="0120125F" w:rsidR="006A0230" w:rsidRPr="004C4991" w:rsidRDefault="006A0230" w:rsidP="004E635E">
      <w:pPr>
        <w:spacing w:line="240" w:lineRule="auto"/>
        <w:rPr>
          <w:lang w:val="en-US"/>
        </w:rPr>
      </w:pPr>
      <w:r w:rsidRPr="004C4991">
        <w:rPr>
          <w:lang w:val="en-US"/>
        </w:rPr>
        <w:t xml:space="preserve">Neither </w:t>
      </w:r>
      <w:r w:rsidR="004C4991">
        <w:rPr>
          <w:lang w:val="en-US"/>
        </w:rPr>
        <w:t>party</w:t>
      </w:r>
      <w:r w:rsidRPr="004C4991">
        <w:rPr>
          <w:lang w:val="en-US"/>
        </w:rPr>
        <w:t xml:space="preserve"> shall be considered to be in default of the performance of its obligations under this Agreement, or be responsible for any delay in the carrying out of such obligations, if the performance thereof is prevented or delayed wholly or in part as a consequence whether direct or indirect of war (whether war be declared or not), riot, civil unrest, emergency, strike, earthquake, any act of God or any cause beyond the reasonable control of the </w:t>
      </w:r>
      <w:r w:rsidR="004C4991">
        <w:rPr>
          <w:lang w:val="en-US"/>
        </w:rPr>
        <w:t>p</w:t>
      </w:r>
      <w:r w:rsidRPr="004C4991">
        <w:rPr>
          <w:lang w:val="en-US"/>
        </w:rPr>
        <w:t>arty affected (force majeure). For the avoidance of doubt</w:t>
      </w:r>
      <w:r w:rsidR="004C4991">
        <w:rPr>
          <w:lang w:val="en-US"/>
        </w:rPr>
        <w:t>,</w:t>
      </w:r>
      <w:r w:rsidRPr="004C4991">
        <w:rPr>
          <w:lang w:val="en-US"/>
        </w:rPr>
        <w:t xml:space="preserve"> payments to the Consultant </w:t>
      </w:r>
      <w:r w:rsidR="004C4991">
        <w:rPr>
          <w:lang w:val="en-US"/>
        </w:rPr>
        <w:t>wi</w:t>
      </w:r>
      <w:r w:rsidRPr="004C4991">
        <w:rPr>
          <w:lang w:val="en-US"/>
        </w:rPr>
        <w:t>ll be suspended during such periods of force majeure</w:t>
      </w:r>
      <w:r w:rsidR="00DE76CF">
        <w:rPr>
          <w:lang w:val="en-US"/>
        </w:rPr>
        <w:t xml:space="preserve"> where the Consultant is unable to perform its obligations under the Agreement</w:t>
      </w:r>
      <w:r w:rsidRPr="004C4991">
        <w:rPr>
          <w:lang w:val="en-US"/>
        </w:rPr>
        <w:t xml:space="preserve">.  </w:t>
      </w:r>
    </w:p>
    <w:p w14:paraId="45DF967F" w14:textId="32BD8EF1" w:rsidR="000F5EE1" w:rsidRPr="0035382C" w:rsidRDefault="004828DE" w:rsidP="004E635E">
      <w:pPr>
        <w:pStyle w:val="Overskrift1"/>
        <w:rPr>
          <w:rFonts w:ascii="Arial" w:hAnsi="Arial" w:cs="Arial"/>
          <w:sz w:val="20"/>
          <w:szCs w:val="20"/>
        </w:rPr>
      </w:pPr>
      <w:r>
        <w:rPr>
          <w:rFonts w:ascii="Arial" w:hAnsi="Arial" w:cs="Arial"/>
          <w:sz w:val="20"/>
          <w:szCs w:val="20"/>
        </w:rPr>
        <w:t>CONFIDENTIALITY</w:t>
      </w:r>
    </w:p>
    <w:p w14:paraId="1535D47A" w14:textId="68C8CF40" w:rsidR="004C4991" w:rsidRPr="004C4991" w:rsidRDefault="004C4991" w:rsidP="004E635E">
      <w:pPr>
        <w:spacing w:line="240" w:lineRule="auto"/>
        <w:rPr>
          <w:rFonts w:cs="Arial"/>
          <w:lang w:val="en-US"/>
        </w:rPr>
      </w:pPr>
      <w:r w:rsidRPr="004C4991">
        <w:rPr>
          <w:rFonts w:cs="Arial"/>
          <w:lang w:val="en-US"/>
        </w:rPr>
        <w:t>The Consultant undertakes to m</w:t>
      </w:r>
      <w:r>
        <w:rPr>
          <w:rFonts w:cs="Arial"/>
          <w:lang w:val="en-US"/>
        </w:rPr>
        <w:t xml:space="preserve">aintain full confidentiality for all matters that the Consultant becomes aware of regarding the Club and the Club’s partners during the Engagement, including but not limited to the terms of this Agreement. This duty of confidentiality shall apply after the expiration of the Agreement, regardless of cause. </w:t>
      </w:r>
    </w:p>
    <w:p w14:paraId="08CC3FC9" w14:textId="162C76B7" w:rsidR="00FF1642" w:rsidRDefault="00FF1642" w:rsidP="004E635E">
      <w:pPr>
        <w:pStyle w:val="Overskrift1"/>
        <w:rPr>
          <w:rFonts w:ascii="Arial" w:hAnsi="Arial" w:cs="Arial"/>
          <w:caps w:val="0"/>
          <w:sz w:val="20"/>
          <w:szCs w:val="20"/>
        </w:rPr>
      </w:pPr>
      <w:r>
        <w:rPr>
          <w:rFonts w:ascii="Arial" w:hAnsi="Arial" w:cs="Arial"/>
          <w:caps w:val="0"/>
          <w:sz w:val="20"/>
          <w:szCs w:val="20"/>
        </w:rPr>
        <w:t>BREACH</w:t>
      </w:r>
      <w:r w:rsidR="00966E91">
        <w:rPr>
          <w:rFonts w:ascii="Arial" w:hAnsi="Arial" w:cs="Arial"/>
          <w:caps w:val="0"/>
          <w:sz w:val="20"/>
          <w:szCs w:val="20"/>
        </w:rPr>
        <w:t xml:space="preserve"> OF THE AGREEMENT</w:t>
      </w:r>
    </w:p>
    <w:p w14:paraId="08B62670" w14:textId="6605C078" w:rsidR="00FF1642" w:rsidRDefault="00FF1642" w:rsidP="004E635E">
      <w:pPr>
        <w:overflowPunct/>
        <w:spacing w:after="0" w:line="240" w:lineRule="auto"/>
        <w:textAlignment w:val="auto"/>
        <w:rPr>
          <w:rFonts w:cs="Arial"/>
          <w:lang w:val="en-US"/>
        </w:rPr>
      </w:pPr>
      <w:r w:rsidRPr="004E635E">
        <w:rPr>
          <w:rFonts w:cs="Arial"/>
          <w:lang w:val="en-US"/>
        </w:rPr>
        <w:t xml:space="preserve">A breach occurs if </w:t>
      </w:r>
      <w:r>
        <w:rPr>
          <w:rFonts w:cs="Arial"/>
          <w:lang w:val="en-US"/>
        </w:rPr>
        <w:t>the Consultant</w:t>
      </w:r>
      <w:r w:rsidRPr="004E635E">
        <w:rPr>
          <w:rFonts w:cs="Arial"/>
          <w:lang w:val="en-US"/>
        </w:rPr>
        <w:t xml:space="preserve"> fails to perform in accordance with the functions, requirements</w:t>
      </w:r>
      <w:r>
        <w:rPr>
          <w:rFonts w:cs="Arial"/>
          <w:lang w:val="en-US"/>
        </w:rPr>
        <w:t xml:space="preserve"> etc., </w:t>
      </w:r>
      <w:r w:rsidRPr="004E635E">
        <w:rPr>
          <w:rFonts w:cs="Arial"/>
          <w:lang w:val="en-US"/>
        </w:rPr>
        <w:t xml:space="preserve">as agreed upon in this Agreement. The Contractor is obligated, if possible, to rectify any breaches without any claim for additional compensation. Failure to rectify a breach may result in liability for the costs incurred by the </w:t>
      </w:r>
      <w:r>
        <w:rPr>
          <w:rFonts w:cs="Arial"/>
          <w:lang w:val="en-US"/>
        </w:rPr>
        <w:t>Club</w:t>
      </w:r>
      <w:r w:rsidRPr="004E635E">
        <w:rPr>
          <w:rFonts w:cs="Arial"/>
          <w:lang w:val="en-US"/>
        </w:rPr>
        <w:t xml:space="preserve"> </w:t>
      </w:r>
      <w:r w:rsidR="004E635E" w:rsidRPr="004E635E">
        <w:rPr>
          <w:rFonts w:cs="Arial"/>
          <w:lang w:val="en-US"/>
        </w:rPr>
        <w:t>because of</w:t>
      </w:r>
      <w:r w:rsidRPr="004E635E">
        <w:rPr>
          <w:rFonts w:cs="Arial"/>
          <w:lang w:val="en-US"/>
        </w:rPr>
        <w:t xml:space="preserve"> the breach.</w:t>
      </w:r>
    </w:p>
    <w:p w14:paraId="74610793" w14:textId="0FCEBA42" w:rsidR="00BD7C23" w:rsidRDefault="004C4991" w:rsidP="004E635E">
      <w:pPr>
        <w:pStyle w:val="Overskrift1"/>
        <w:rPr>
          <w:rFonts w:ascii="Arial" w:hAnsi="Arial" w:cs="Arial"/>
          <w:caps w:val="0"/>
          <w:sz w:val="20"/>
          <w:szCs w:val="20"/>
        </w:rPr>
      </w:pPr>
      <w:r>
        <w:rPr>
          <w:rFonts w:ascii="Arial" w:hAnsi="Arial" w:cs="Arial"/>
          <w:caps w:val="0"/>
          <w:sz w:val="20"/>
          <w:szCs w:val="20"/>
        </w:rPr>
        <w:t>DISPUTE RESOLUTION</w:t>
      </w:r>
    </w:p>
    <w:p w14:paraId="320025E8" w14:textId="6CB0BA49" w:rsidR="004C4991" w:rsidRPr="004C4991" w:rsidRDefault="004C4991" w:rsidP="004E635E">
      <w:pPr>
        <w:spacing w:line="240" w:lineRule="auto"/>
        <w:rPr>
          <w:lang w:val="en-US"/>
        </w:rPr>
      </w:pPr>
      <w:r>
        <w:rPr>
          <w:lang w:val="en-US"/>
        </w:rPr>
        <w:t>D</w:t>
      </w:r>
      <w:r w:rsidRPr="004C4991">
        <w:rPr>
          <w:lang w:val="en-US"/>
        </w:rPr>
        <w:t>isputes regarding the A</w:t>
      </w:r>
      <w:r>
        <w:rPr>
          <w:lang w:val="en-US"/>
        </w:rPr>
        <w:t xml:space="preserve">greement shall primarily be resolved through negotiations between the Parties. The Agreement is governed by Norwegian law. All suits hereunder shall be brought before the ordinary courts at the Clubs registered place of business, and </w:t>
      </w:r>
      <w:r w:rsidRPr="004C4991">
        <w:rPr>
          <w:lang w:val="en-US"/>
        </w:rPr>
        <w:t>the Parties hereby submit to the exclusive jurisdiction thereof.</w:t>
      </w:r>
    </w:p>
    <w:p w14:paraId="5D32EEB9" w14:textId="584AF2C7" w:rsidR="00FE2DCC" w:rsidRPr="0035382C" w:rsidRDefault="004C4991" w:rsidP="004E635E">
      <w:pPr>
        <w:pStyle w:val="Overskrift1"/>
        <w:rPr>
          <w:rFonts w:ascii="Arial" w:hAnsi="Arial" w:cs="Arial"/>
          <w:sz w:val="20"/>
          <w:szCs w:val="20"/>
        </w:rPr>
      </w:pPr>
      <w:r>
        <w:rPr>
          <w:rFonts w:ascii="Arial" w:hAnsi="Arial" w:cs="Arial"/>
          <w:caps w:val="0"/>
          <w:sz w:val="20"/>
          <w:szCs w:val="20"/>
        </w:rPr>
        <w:t>SIGNATURE</w:t>
      </w:r>
    </w:p>
    <w:p w14:paraId="2DBD2CCF" w14:textId="1FE3EA06" w:rsidR="00FE2DCC" w:rsidRPr="004C4991" w:rsidRDefault="004C4991" w:rsidP="004E635E">
      <w:pPr>
        <w:spacing w:line="240" w:lineRule="auto"/>
        <w:rPr>
          <w:rFonts w:cs="Arial"/>
          <w:lang w:val="en-US"/>
        </w:rPr>
      </w:pPr>
      <w:bookmarkStart w:id="3" w:name="_Hlk144108385"/>
      <w:r w:rsidRPr="004C4991">
        <w:rPr>
          <w:rFonts w:cs="Arial"/>
          <w:lang w:val="en-US"/>
        </w:rPr>
        <w:t>D</w:t>
      </w:r>
      <w:r w:rsidR="00D80E58" w:rsidRPr="004C4991">
        <w:rPr>
          <w:rFonts w:cs="Arial"/>
          <w:lang w:val="en-US"/>
        </w:rPr>
        <w:t>igital/scanned signature</w:t>
      </w:r>
      <w:r w:rsidRPr="004C4991">
        <w:rPr>
          <w:rFonts w:cs="Arial"/>
          <w:lang w:val="en-US"/>
        </w:rPr>
        <w:t xml:space="preserve">s shall for all purposes be considered </w:t>
      </w:r>
      <w:r>
        <w:rPr>
          <w:rFonts w:cs="Arial"/>
          <w:lang w:val="en-US"/>
        </w:rPr>
        <w:t>as original signatures</w:t>
      </w:r>
      <w:r w:rsidR="00D80E58" w:rsidRPr="004C4991">
        <w:rPr>
          <w:rFonts w:cs="Arial"/>
          <w:lang w:val="en-US"/>
        </w:rPr>
        <w:t>.</w:t>
      </w:r>
      <w:r w:rsidR="0055068C" w:rsidRPr="004C4991">
        <w:rPr>
          <w:rFonts w:cs="Arial"/>
          <w:lang w:val="en-US"/>
        </w:rPr>
        <w:t xml:space="preserve"> </w:t>
      </w:r>
      <w:bookmarkEnd w:id="3"/>
    </w:p>
    <w:p w14:paraId="2B5DDC0E" w14:textId="28CB5826" w:rsidR="0035382C" w:rsidRPr="0035382C" w:rsidRDefault="00810332" w:rsidP="004E635E">
      <w:pPr>
        <w:spacing w:line="240" w:lineRule="auto"/>
        <w:jc w:val="center"/>
        <w:rPr>
          <w:rFonts w:cs="Arial"/>
        </w:rPr>
      </w:pPr>
      <w:r w:rsidRPr="0035382C">
        <w:rPr>
          <w:rFonts w:cs="Arial"/>
        </w:rPr>
        <w:t>***</w:t>
      </w:r>
    </w:p>
    <w:p w14:paraId="1369111D" w14:textId="19C19545" w:rsidR="00FE2DCC" w:rsidRPr="0035382C" w:rsidRDefault="004C4991" w:rsidP="004E635E">
      <w:pPr>
        <w:spacing w:line="240" w:lineRule="auto"/>
        <w:jc w:val="center"/>
        <w:rPr>
          <w:rFonts w:cs="Arial"/>
        </w:rPr>
      </w:pPr>
      <w:r w:rsidRPr="004C4991">
        <w:rPr>
          <w:rFonts w:cs="Arial"/>
          <w:highlight w:val="lightGray"/>
        </w:rPr>
        <w:t>PLACE</w:t>
      </w:r>
      <w:r w:rsidR="00FE2DCC" w:rsidRPr="0035382C">
        <w:rPr>
          <w:rFonts w:cs="Arial"/>
        </w:rPr>
        <w:t xml:space="preserve">, </w:t>
      </w:r>
      <w:r w:rsidR="00FE2DCC" w:rsidRPr="0035382C">
        <w:rPr>
          <w:rFonts w:cs="Arial"/>
          <w:highlight w:val="lightGray"/>
        </w:rPr>
        <w:t>DAT</w:t>
      </w:r>
      <w:r w:rsidRPr="004C4991">
        <w:rPr>
          <w:rFonts w:cs="Arial"/>
          <w:highlight w:val="lightGray"/>
        </w:rPr>
        <w:t>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84"/>
      </w:tblGrid>
      <w:tr w:rsidR="00FE2DCC" w:rsidRPr="00786500" w14:paraId="13C36120" w14:textId="77777777" w:rsidTr="00FE2DCC">
        <w:tc>
          <w:tcPr>
            <w:tcW w:w="5529" w:type="dxa"/>
          </w:tcPr>
          <w:p w14:paraId="45C6598B" w14:textId="4AAC6D93" w:rsidR="00FE2DCC" w:rsidRPr="004C4991" w:rsidRDefault="00FE2DCC" w:rsidP="004E635E">
            <w:pPr>
              <w:spacing w:line="240" w:lineRule="auto"/>
              <w:jc w:val="left"/>
              <w:rPr>
                <w:rFonts w:cs="Arial"/>
                <w:lang w:val="en-US"/>
              </w:rPr>
            </w:pPr>
            <w:r w:rsidRPr="004C4991">
              <w:rPr>
                <w:rFonts w:cs="Arial"/>
                <w:lang w:val="en-US"/>
              </w:rPr>
              <w:t xml:space="preserve">For </w:t>
            </w:r>
            <w:r w:rsidR="004C4991" w:rsidRPr="004C4991">
              <w:rPr>
                <w:rFonts w:cs="Arial"/>
                <w:highlight w:val="lightGray"/>
                <w:lang w:val="en-US"/>
              </w:rPr>
              <w:t>CLUB NAME</w:t>
            </w:r>
            <w:r w:rsidR="00D80E58" w:rsidRPr="004C4991">
              <w:rPr>
                <w:rFonts w:cs="Arial"/>
                <w:lang w:val="en-US"/>
              </w:rPr>
              <w:t xml:space="preserve"> (</w:t>
            </w:r>
            <w:r w:rsidR="004C4991" w:rsidRPr="004C4991">
              <w:rPr>
                <w:rFonts w:cs="Arial"/>
                <w:lang w:val="en-US"/>
              </w:rPr>
              <w:t>the Club</w:t>
            </w:r>
            <w:r w:rsidR="00D80E58" w:rsidRPr="004C4991">
              <w:rPr>
                <w:rFonts w:cs="Arial"/>
                <w:lang w:val="en-US"/>
              </w:rPr>
              <w:t>)</w:t>
            </w:r>
          </w:p>
        </w:tc>
        <w:tc>
          <w:tcPr>
            <w:tcW w:w="3884" w:type="dxa"/>
          </w:tcPr>
          <w:p w14:paraId="6565F70B" w14:textId="7A4094CA" w:rsidR="00FE2DCC" w:rsidRPr="004C4991" w:rsidRDefault="00FE2DCC" w:rsidP="004E635E">
            <w:pPr>
              <w:spacing w:line="240" w:lineRule="auto"/>
              <w:jc w:val="left"/>
              <w:rPr>
                <w:rFonts w:cs="Arial"/>
                <w:lang w:val="en-US"/>
              </w:rPr>
            </w:pPr>
            <w:r w:rsidRPr="004C4991">
              <w:rPr>
                <w:rFonts w:cs="Arial"/>
                <w:lang w:val="en-US"/>
              </w:rPr>
              <w:t xml:space="preserve">For </w:t>
            </w:r>
            <w:r w:rsidR="004C4991" w:rsidRPr="004C4991">
              <w:rPr>
                <w:rFonts w:cs="Arial"/>
                <w:highlight w:val="lightGray"/>
                <w:lang w:val="en-US"/>
              </w:rPr>
              <w:t>COMPANY NAME</w:t>
            </w:r>
            <w:r w:rsidR="00D80E58" w:rsidRPr="004C4991">
              <w:rPr>
                <w:rFonts w:cs="Arial"/>
                <w:lang w:val="en-US"/>
              </w:rPr>
              <w:t xml:space="preserve"> (</w:t>
            </w:r>
            <w:r w:rsidR="004C4991" w:rsidRPr="004C4991">
              <w:rPr>
                <w:rFonts w:cs="Arial"/>
                <w:lang w:val="en-US"/>
              </w:rPr>
              <w:t>the Consultant</w:t>
            </w:r>
            <w:r w:rsidR="00D80E58" w:rsidRPr="004C4991">
              <w:rPr>
                <w:rFonts w:cs="Arial"/>
                <w:lang w:val="en-US"/>
              </w:rPr>
              <w:t>)</w:t>
            </w:r>
          </w:p>
        </w:tc>
      </w:tr>
      <w:tr w:rsidR="00FE2DCC" w:rsidRPr="0035382C" w14:paraId="5AAAA964" w14:textId="77777777" w:rsidTr="00FE2DCC">
        <w:trPr>
          <w:trHeight w:val="277"/>
        </w:trPr>
        <w:tc>
          <w:tcPr>
            <w:tcW w:w="5529" w:type="dxa"/>
          </w:tcPr>
          <w:p w14:paraId="4971D354" w14:textId="42023270" w:rsidR="00FE2DCC" w:rsidRPr="0035382C" w:rsidRDefault="00FE2DCC" w:rsidP="004E635E">
            <w:pPr>
              <w:spacing w:line="240" w:lineRule="auto"/>
              <w:jc w:val="left"/>
              <w:rPr>
                <w:rFonts w:cs="Arial"/>
              </w:rPr>
            </w:pPr>
            <w:r w:rsidRPr="0035382C">
              <w:rPr>
                <w:rFonts w:cs="Arial"/>
              </w:rPr>
              <w:t>_________________________</w:t>
            </w:r>
          </w:p>
        </w:tc>
        <w:tc>
          <w:tcPr>
            <w:tcW w:w="3884" w:type="dxa"/>
          </w:tcPr>
          <w:p w14:paraId="2EC51B07" w14:textId="1DECEDB0" w:rsidR="00FE2DCC" w:rsidRPr="0035382C" w:rsidRDefault="00FE2DCC" w:rsidP="004E635E">
            <w:pPr>
              <w:spacing w:line="240" w:lineRule="auto"/>
              <w:jc w:val="left"/>
              <w:rPr>
                <w:rFonts w:cs="Arial"/>
              </w:rPr>
            </w:pPr>
            <w:r w:rsidRPr="0035382C">
              <w:rPr>
                <w:rFonts w:cs="Arial"/>
              </w:rPr>
              <w:t>_________________________</w:t>
            </w:r>
          </w:p>
        </w:tc>
      </w:tr>
      <w:tr w:rsidR="00FE2DCC" w:rsidRPr="0035382C" w14:paraId="014B3613" w14:textId="77777777" w:rsidTr="00FE2DCC">
        <w:tc>
          <w:tcPr>
            <w:tcW w:w="5529" w:type="dxa"/>
          </w:tcPr>
          <w:p w14:paraId="603156F7" w14:textId="38D8CFA9" w:rsidR="00FE2DCC" w:rsidRPr="0035382C" w:rsidRDefault="00D80E58" w:rsidP="004E635E">
            <w:pPr>
              <w:spacing w:line="240" w:lineRule="auto"/>
              <w:jc w:val="left"/>
              <w:rPr>
                <w:rFonts w:cs="Arial"/>
              </w:rPr>
            </w:pPr>
            <w:r w:rsidRPr="0035382C">
              <w:rPr>
                <w:rFonts w:cs="Arial"/>
                <w:highlight w:val="lightGray"/>
              </w:rPr>
              <w:t>NA</w:t>
            </w:r>
            <w:r w:rsidR="004C4991">
              <w:rPr>
                <w:rFonts w:cs="Arial"/>
                <w:highlight w:val="lightGray"/>
              </w:rPr>
              <w:t>ME</w:t>
            </w:r>
          </w:p>
        </w:tc>
        <w:tc>
          <w:tcPr>
            <w:tcW w:w="3884" w:type="dxa"/>
          </w:tcPr>
          <w:p w14:paraId="602661A0" w14:textId="4241242E" w:rsidR="00D80E58" w:rsidRDefault="00D80E58" w:rsidP="004E635E">
            <w:pPr>
              <w:spacing w:line="240" w:lineRule="auto"/>
              <w:jc w:val="left"/>
              <w:rPr>
                <w:rFonts w:cs="Arial"/>
              </w:rPr>
            </w:pPr>
            <w:r w:rsidRPr="0035382C">
              <w:rPr>
                <w:rFonts w:cs="Arial"/>
                <w:highlight w:val="lightGray"/>
              </w:rPr>
              <w:t>NA</w:t>
            </w:r>
            <w:r w:rsidR="004C4991">
              <w:rPr>
                <w:rFonts w:cs="Arial"/>
                <w:highlight w:val="lightGray"/>
              </w:rPr>
              <w:t>ME</w:t>
            </w:r>
          </w:p>
          <w:p w14:paraId="5FE22250" w14:textId="2F941CEC" w:rsidR="00792B54" w:rsidRPr="0035382C" w:rsidRDefault="00792B54" w:rsidP="004E635E">
            <w:pPr>
              <w:spacing w:line="240" w:lineRule="auto"/>
              <w:jc w:val="left"/>
              <w:rPr>
                <w:rFonts w:cs="Arial"/>
              </w:rPr>
            </w:pPr>
          </w:p>
        </w:tc>
      </w:tr>
    </w:tbl>
    <w:p w14:paraId="155CF558" w14:textId="66765F4E" w:rsidR="00FE2DCC" w:rsidRPr="00FE2DCC" w:rsidRDefault="00FE2DCC" w:rsidP="004E635E">
      <w:pPr>
        <w:spacing w:line="240" w:lineRule="auto"/>
        <w:jc w:val="left"/>
      </w:pPr>
    </w:p>
    <w:sectPr w:rsidR="00FE2DCC" w:rsidRPr="00FE2DCC" w:rsidSect="00786500">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18" w:right="1247" w:bottom="1418" w:left="1247" w:header="680" w:footer="397" w:gutter="0"/>
      <w:pgNumType w:start="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ing Hodneland" w:date="2023-10-10T11:57:00Z" w:initials="Forfatter">
    <w:p w14:paraId="55810444" w14:textId="77777777" w:rsidR="00966E91" w:rsidRDefault="00966E91" w:rsidP="000A2871">
      <w:pPr>
        <w:pStyle w:val="Merknadstekst"/>
        <w:jc w:val="left"/>
      </w:pPr>
      <w:r>
        <w:rPr>
          <w:rStyle w:val="Merknadsreferanse"/>
        </w:rPr>
        <w:annotationRef/>
      </w:r>
      <w:r>
        <w:t xml:space="preserve">Evt tilpasse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8104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FBAA3" w16cex:dateUtc="2023-10-10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810444" w16cid:durableId="28CFBA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E3F20" w14:textId="77777777" w:rsidR="00C75EB3" w:rsidRDefault="00C75EB3">
      <w:pPr>
        <w:spacing w:after="0" w:line="240" w:lineRule="auto"/>
      </w:pPr>
      <w:r>
        <w:separator/>
      </w:r>
    </w:p>
  </w:endnote>
  <w:endnote w:type="continuationSeparator" w:id="0">
    <w:p w14:paraId="7D926A1D" w14:textId="77777777" w:rsidR="00C75EB3" w:rsidRDefault="00C75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9133" w14:textId="77777777" w:rsidR="007A2BD4" w:rsidRDefault="007A2BD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042059"/>
      <w:docPartObj>
        <w:docPartGallery w:val="Page Numbers (Bottom of Page)"/>
        <w:docPartUnique/>
      </w:docPartObj>
    </w:sdtPr>
    <w:sdtContent>
      <w:sdt>
        <w:sdtPr>
          <w:id w:val="-1769616900"/>
          <w:docPartObj>
            <w:docPartGallery w:val="Page Numbers (Top of Page)"/>
            <w:docPartUnique/>
          </w:docPartObj>
        </w:sdtPr>
        <w:sdtContent>
          <w:p w14:paraId="6838AF24" w14:textId="391F655C" w:rsidR="004C4991" w:rsidRDefault="004C4991">
            <w:pPr>
              <w:pStyle w:val="Bunntekst"/>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DDE1530" w14:textId="77777777" w:rsidR="00CE7D45" w:rsidRDefault="00CE7D45" w:rsidP="00C80F7D">
    <w:pPr>
      <w:ind w:right="360"/>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10A7" w14:textId="77777777" w:rsidR="007A2BD4" w:rsidRDefault="007A2B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F211" w14:textId="77777777" w:rsidR="00C75EB3" w:rsidRDefault="00C75EB3">
      <w:pPr>
        <w:spacing w:after="0" w:line="240" w:lineRule="auto"/>
      </w:pPr>
      <w:r>
        <w:separator/>
      </w:r>
    </w:p>
  </w:footnote>
  <w:footnote w:type="continuationSeparator" w:id="0">
    <w:p w14:paraId="1D3258EE" w14:textId="77777777" w:rsidR="00C75EB3" w:rsidRDefault="00C75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36B8" w14:textId="77777777" w:rsidR="007A2BD4" w:rsidRDefault="007A2BD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42CB" w14:textId="53045217" w:rsidR="00CE7D45" w:rsidRPr="00677C03" w:rsidRDefault="00677C03" w:rsidP="00C80F7D">
    <w:pPr>
      <w:jc w:val="right"/>
      <w:rPr>
        <w:sz w:val="18"/>
        <w:szCs w:val="18"/>
      </w:rPr>
    </w:pPr>
    <w:r w:rsidRPr="00677C03">
      <w:rPr>
        <w:noProof/>
        <w:sz w:val="18"/>
        <w:szCs w:val="18"/>
      </w:rPr>
      <w:drawing>
        <wp:anchor distT="0" distB="0" distL="114300" distR="114300" simplePos="0" relativeHeight="251658240" behindDoc="0" locked="0" layoutInCell="1" allowOverlap="1" wp14:anchorId="134C67B5" wp14:editId="2C8A9765">
          <wp:simplePos x="0" y="0"/>
          <wp:positionH relativeFrom="column">
            <wp:posOffset>17780</wp:posOffset>
          </wp:positionH>
          <wp:positionV relativeFrom="paragraph">
            <wp:posOffset>-317500</wp:posOffset>
          </wp:positionV>
          <wp:extent cx="2047875" cy="652021"/>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652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C03">
      <w:rPr>
        <w:sz w:val="18"/>
        <w:szCs w:val="18"/>
      </w:rPr>
      <w:t>[</w:t>
    </w:r>
    <w:r w:rsidR="0099732C">
      <w:rPr>
        <w:sz w:val="18"/>
        <w:szCs w:val="18"/>
        <w:highlight w:val="lightGray"/>
      </w:rPr>
      <w:t>CLUB</w:t>
    </w:r>
    <w:r w:rsidRPr="00677C03">
      <w:rPr>
        <w:sz w:val="18"/>
        <w:szCs w:val="18"/>
        <w:highlight w:val="lightGray"/>
      </w:rPr>
      <w:t xml:space="preserve"> LOGO</w:t>
    </w:r>
    <w:r w:rsidRPr="00677C03">
      <w:rPr>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8DEA" w14:textId="77777777" w:rsidR="00420786" w:rsidRPr="00D0194C" w:rsidRDefault="00420786" w:rsidP="003B5846">
    <w:pPr>
      <w:jc w:val="right"/>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2598B"/>
    <w:multiLevelType w:val="multilevel"/>
    <w:tmpl w:val="B4001728"/>
    <w:styleLink w:val="Bilag"/>
    <w:lvl w:ilvl="0">
      <w:start w:val="1"/>
      <w:numFmt w:val="decimal"/>
      <w:lvlText w:val="Bilag %1"/>
      <w:lvlJc w:val="left"/>
      <w:pPr>
        <w:tabs>
          <w:tab w:val="num" w:pos="1134"/>
        </w:tabs>
        <w:ind w:left="1134" w:hanging="1134"/>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C3579F"/>
    <w:multiLevelType w:val="multilevel"/>
    <w:tmpl w:val="812613D6"/>
    <w:styleLink w:val="Bilag0"/>
    <w:lvl w:ilvl="0">
      <w:start w:val="1"/>
      <w:numFmt w:val="decimal"/>
      <w:lvlText w:val="Bilag %1"/>
      <w:lvlJc w:val="left"/>
      <w:pPr>
        <w:ind w:left="1134" w:hanging="1134"/>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8433CA"/>
    <w:multiLevelType w:val="hybridMultilevel"/>
    <w:tmpl w:val="2FAAE8F4"/>
    <w:lvl w:ilvl="0" w:tplc="6A9E92FA">
      <w:numFmt w:val="bullet"/>
      <w:pStyle w:val="Listeavsnit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E7C4A"/>
    <w:multiLevelType w:val="multilevel"/>
    <w:tmpl w:val="F04416B0"/>
    <w:styleLink w:val="Pstand"/>
    <w:lvl w:ilvl="0">
      <w:start w:val="1"/>
      <w:numFmt w:val="decimal"/>
      <w:lvlText w:val="%1)"/>
      <w:lvlJc w:val="left"/>
      <w:pPr>
        <w:ind w:left="567" w:hanging="567"/>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314563"/>
    <w:multiLevelType w:val="hybridMultilevel"/>
    <w:tmpl w:val="57AE16D4"/>
    <w:lvl w:ilvl="0" w:tplc="F878C33A">
      <w:start w:val="1"/>
      <w:numFmt w:val="decimal"/>
      <w:pStyle w:val="Bilag1"/>
      <w:lvlText w:val="Bilag %1:"/>
      <w:lvlJc w:val="left"/>
      <w:pPr>
        <w:ind w:left="720" w:hanging="360"/>
      </w:pPr>
      <w:rPr>
        <w:rFonts w:ascii="Arial" w:hAnsi="Arial" w:cs="Arial" w:hint="default"/>
        <w:b/>
        <w:i w:val="0"/>
        <w:caps/>
        <w:vanish w:val="0"/>
        <w:color w:val="000000" w:themeColor="text1"/>
        <w:sz w:val="20"/>
        <w:vertAlign w:val="baseline"/>
      </w:rPr>
    </w:lvl>
    <w:lvl w:ilvl="1" w:tplc="0B1441C4" w:tentative="1">
      <w:start w:val="1"/>
      <w:numFmt w:val="lowerLetter"/>
      <w:lvlText w:val="%2."/>
      <w:lvlJc w:val="left"/>
      <w:pPr>
        <w:ind w:left="1440" w:hanging="360"/>
      </w:pPr>
    </w:lvl>
    <w:lvl w:ilvl="2" w:tplc="615EDD6A" w:tentative="1">
      <w:start w:val="1"/>
      <w:numFmt w:val="lowerRoman"/>
      <w:lvlText w:val="%3."/>
      <w:lvlJc w:val="right"/>
      <w:pPr>
        <w:ind w:left="2160" w:hanging="180"/>
      </w:pPr>
    </w:lvl>
    <w:lvl w:ilvl="3" w:tplc="B3FAFFAA" w:tentative="1">
      <w:start w:val="1"/>
      <w:numFmt w:val="decimal"/>
      <w:lvlText w:val="%4."/>
      <w:lvlJc w:val="left"/>
      <w:pPr>
        <w:ind w:left="2880" w:hanging="360"/>
      </w:pPr>
    </w:lvl>
    <w:lvl w:ilvl="4" w:tplc="B2085BAE" w:tentative="1">
      <w:start w:val="1"/>
      <w:numFmt w:val="lowerLetter"/>
      <w:lvlText w:val="%5."/>
      <w:lvlJc w:val="left"/>
      <w:pPr>
        <w:ind w:left="3600" w:hanging="360"/>
      </w:pPr>
    </w:lvl>
    <w:lvl w:ilvl="5" w:tplc="80DE46DC" w:tentative="1">
      <w:start w:val="1"/>
      <w:numFmt w:val="lowerRoman"/>
      <w:lvlText w:val="%6."/>
      <w:lvlJc w:val="right"/>
      <w:pPr>
        <w:ind w:left="4320" w:hanging="180"/>
      </w:pPr>
    </w:lvl>
    <w:lvl w:ilvl="6" w:tplc="B97A2AA0" w:tentative="1">
      <w:start w:val="1"/>
      <w:numFmt w:val="decimal"/>
      <w:lvlText w:val="%7."/>
      <w:lvlJc w:val="left"/>
      <w:pPr>
        <w:ind w:left="5040" w:hanging="360"/>
      </w:pPr>
    </w:lvl>
    <w:lvl w:ilvl="7" w:tplc="AFE68C84" w:tentative="1">
      <w:start w:val="1"/>
      <w:numFmt w:val="lowerLetter"/>
      <w:lvlText w:val="%8."/>
      <w:lvlJc w:val="left"/>
      <w:pPr>
        <w:ind w:left="5760" w:hanging="360"/>
      </w:pPr>
    </w:lvl>
    <w:lvl w:ilvl="8" w:tplc="4EFEB4C0" w:tentative="1">
      <w:start w:val="1"/>
      <w:numFmt w:val="lowerRoman"/>
      <w:lvlText w:val="%9."/>
      <w:lvlJc w:val="right"/>
      <w:pPr>
        <w:ind w:left="6480" w:hanging="180"/>
      </w:pPr>
    </w:lvl>
  </w:abstractNum>
  <w:abstractNum w:abstractNumId="5" w15:restartNumberingAfterBreak="0">
    <w:nsid w:val="3E2017E9"/>
    <w:multiLevelType w:val="hybridMultilevel"/>
    <w:tmpl w:val="EBEC55E8"/>
    <w:lvl w:ilvl="0" w:tplc="9496AC50">
      <w:start w:val="1"/>
      <w:numFmt w:val="lowerLetter"/>
      <w:pStyle w:val="Nummerliste2"/>
      <w:lvlText w:val="%1."/>
      <w:lvlJc w:val="left"/>
      <w:pPr>
        <w:ind w:left="720" w:hanging="360"/>
      </w:pPr>
    </w:lvl>
    <w:lvl w:ilvl="1" w:tplc="1A2A38F4" w:tentative="1">
      <w:start w:val="1"/>
      <w:numFmt w:val="lowerLetter"/>
      <w:lvlText w:val="%2."/>
      <w:lvlJc w:val="left"/>
      <w:pPr>
        <w:ind w:left="1440" w:hanging="360"/>
      </w:pPr>
    </w:lvl>
    <w:lvl w:ilvl="2" w:tplc="66E27492" w:tentative="1">
      <w:start w:val="1"/>
      <w:numFmt w:val="lowerRoman"/>
      <w:lvlText w:val="%3."/>
      <w:lvlJc w:val="right"/>
      <w:pPr>
        <w:ind w:left="2160" w:hanging="180"/>
      </w:pPr>
    </w:lvl>
    <w:lvl w:ilvl="3" w:tplc="78108648" w:tentative="1">
      <w:start w:val="1"/>
      <w:numFmt w:val="decimal"/>
      <w:lvlText w:val="%4."/>
      <w:lvlJc w:val="left"/>
      <w:pPr>
        <w:ind w:left="2880" w:hanging="360"/>
      </w:pPr>
    </w:lvl>
    <w:lvl w:ilvl="4" w:tplc="009CB0FA" w:tentative="1">
      <w:start w:val="1"/>
      <w:numFmt w:val="lowerLetter"/>
      <w:lvlText w:val="%5."/>
      <w:lvlJc w:val="left"/>
      <w:pPr>
        <w:ind w:left="3600" w:hanging="360"/>
      </w:pPr>
    </w:lvl>
    <w:lvl w:ilvl="5" w:tplc="1DF0C756" w:tentative="1">
      <w:start w:val="1"/>
      <w:numFmt w:val="lowerRoman"/>
      <w:lvlText w:val="%6."/>
      <w:lvlJc w:val="right"/>
      <w:pPr>
        <w:ind w:left="4320" w:hanging="180"/>
      </w:pPr>
    </w:lvl>
    <w:lvl w:ilvl="6" w:tplc="C9E62264" w:tentative="1">
      <w:start w:val="1"/>
      <w:numFmt w:val="decimal"/>
      <w:lvlText w:val="%7."/>
      <w:lvlJc w:val="left"/>
      <w:pPr>
        <w:ind w:left="5040" w:hanging="360"/>
      </w:pPr>
    </w:lvl>
    <w:lvl w:ilvl="7" w:tplc="C6D2F1DE" w:tentative="1">
      <w:start w:val="1"/>
      <w:numFmt w:val="lowerLetter"/>
      <w:lvlText w:val="%8."/>
      <w:lvlJc w:val="left"/>
      <w:pPr>
        <w:ind w:left="5760" w:hanging="360"/>
      </w:pPr>
    </w:lvl>
    <w:lvl w:ilvl="8" w:tplc="65CCD014" w:tentative="1">
      <w:start w:val="1"/>
      <w:numFmt w:val="lowerRoman"/>
      <w:lvlText w:val="%9."/>
      <w:lvlJc w:val="right"/>
      <w:pPr>
        <w:ind w:left="6480" w:hanging="180"/>
      </w:pPr>
    </w:lvl>
  </w:abstractNum>
  <w:abstractNum w:abstractNumId="6" w15:restartNumberingAfterBreak="0">
    <w:nsid w:val="3F880D8C"/>
    <w:multiLevelType w:val="hybridMultilevel"/>
    <w:tmpl w:val="B1243FE6"/>
    <w:lvl w:ilvl="0" w:tplc="BF1C28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5F044D"/>
    <w:multiLevelType w:val="multilevel"/>
    <w:tmpl w:val="0409001F"/>
    <w:styleLink w:val="111111"/>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983AAC"/>
    <w:multiLevelType w:val="multilevel"/>
    <w:tmpl w:val="58B0B864"/>
    <w:lvl w:ilvl="0">
      <w:start w:val="1"/>
      <w:numFmt w:val="decimal"/>
      <w:pStyle w:val="Overskrift1"/>
      <w:lvlText w:val="%1."/>
      <w:lvlJc w:val="left"/>
      <w:pPr>
        <w:tabs>
          <w:tab w:val="num" w:pos="850"/>
        </w:tabs>
        <w:ind w:left="850" w:hanging="850"/>
      </w:pPr>
      <w:rPr>
        <w:rFonts w:ascii="Arial" w:hAnsi="Arial" w:cs="Arial" w:hint="default"/>
        <w:b/>
        <w:i w:val="0"/>
        <w:sz w:val="20"/>
        <w:szCs w:val="20"/>
      </w:rPr>
    </w:lvl>
    <w:lvl w:ilvl="1">
      <w:start w:val="1"/>
      <w:numFmt w:val="decimal"/>
      <w:pStyle w:val="Overskrift2"/>
      <w:lvlText w:val="%1.%2"/>
      <w:lvlJc w:val="left"/>
      <w:pPr>
        <w:tabs>
          <w:tab w:val="num" w:pos="850"/>
        </w:tabs>
        <w:ind w:left="850" w:hanging="850"/>
      </w:pPr>
      <w:rPr>
        <w:rFonts w:ascii="Arial" w:hAnsi="Arial" w:cs="Arial" w:hint="default"/>
        <w:b/>
        <w:i w:val="0"/>
        <w:sz w:val="18"/>
        <w:szCs w:val="18"/>
      </w:rPr>
    </w:lvl>
    <w:lvl w:ilvl="2">
      <w:start w:val="1"/>
      <w:numFmt w:val="decimal"/>
      <w:pStyle w:val="Overskrift3"/>
      <w:lvlText w:val="%1.%2.%3"/>
      <w:lvlJc w:val="left"/>
      <w:pPr>
        <w:tabs>
          <w:tab w:val="num" w:pos="850"/>
        </w:tabs>
        <w:ind w:left="850" w:hanging="850"/>
      </w:pPr>
      <w:rPr>
        <w:rFonts w:ascii="Arial" w:hAnsi="Arial" w:cs="Arial" w:hint="default"/>
        <w:b w:val="0"/>
        <w:i w:val="0"/>
        <w:sz w:val="20"/>
        <w:szCs w:val="20"/>
      </w:rPr>
    </w:lvl>
    <w:lvl w:ilvl="3">
      <w:start w:val="1"/>
      <w:numFmt w:val="decimal"/>
      <w:pStyle w:val="Overskrift4"/>
      <w:lvlText w:val="%1.%2.%3.%4"/>
      <w:lvlJc w:val="left"/>
      <w:pPr>
        <w:tabs>
          <w:tab w:val="num" w:pos="1134"/>
        </w:tabs>
        <w:ind w:left="850" w:hanging="850"/>
      </w:pPr>
      <w:rPr>
        <w:rFonts w:ascii="Arial"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Overskrift5"/>
      <w:lvlText w:val="%1.%2.%3.%4.%5"/>
      <w:lvlJc w:val="left"/>
      <w:pPr>
        <w:tabs>
          <w:tab w:val="num" w:pos="1134"/>
        </w:tabs>
        <w:ind w:left="1134" w:hanging="1134"/>
      </w:pPr>
      <w:rPr>
        <w:rFonts w:ascii="Verdana" w:hAnsi="Verdana" w:hint="default"/>
        <w:b/>
        <w:i w:val="0"/>
        <w:sz w:val="1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C245D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14793418">
    <w:abstractNumId w:val="7"/>
  </w:num>
  <w:num w:numId="2" w16cid:durableId="1670404314">
    <w:abstractNumId w:val="9"/>
  </w:num>
  <w:num w:numId="3" w16cid:durableId="211233411">
    <w:abstractNumId w:val="0"/>
  </w:num>
  <w:num w:numId="4" w16cid:durableId="113521195">
    <w:abstractNumId w:val="1"/>
  </w:num>
  <w:num w:numId="5" w16cid:durableId="1066684067">
    <w:abstractNumId w:val="4"/>
  </w:num>
  <w:num w:numId="6" w16cid:durableId="1149900574">
    <w:abstractNumId w:val="8"/>
  </w:num>
  <w:num w:numId="7" w16cid:durableId="1798798755">
    <w:abstractNumId w:val="5"/>
  </w:num>
  <w:num w:numId="8" w16cid:durableId="1239361281">
    <w:abstractNumId w:val="3"/>
  </w:num>
  <w:num w:numId="9" w16cid:durableId="1657956183">
    <w:abstractNumId w:val="6"/>
  </w:num>
  <w:num w:numId="10" w16cid:durableId="1635482458">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g Hodneland">
    <w15:presenceInfo w15:providerId="None" w15:userId="Bing Hodne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navn" w:val="Ragnar Storstrøm"/>
    <w:docVar w:name="RecAddress1" w:val="Test"/>
    <w:docVar w:name="RecAddress2" w:val="Test2"/>
    <w:docVar w:name="RecCity" w:val="Oslo"/>
    <w:docVar w:name="RecCountry" w:val="Norge"/>
    <w:docVar w:name="RecName" w:val="Ragnar"/>
    <w:docVar w:name="RecPostalCode" w:val="1188"/>
  </w:docVars>
  <w:rsids>
    <w:rsidRoot w:val="00460749"/>
    <w:rsid w:val="00013B02"/>
    <w:rsid w:val="00055A4D"/>
    <w:rsid w:val="0006196E"/>
    <w:rsid w:val="000700DF"/>
    <w:rsid w:val="000727B1"/>
    <w:rsid w:val="00072E39"/>
    <w:rsid w:val="00090454"/>
    <w:rsid w:val="000F1F52"/>
    <w:rsid w:val="000F5EE1"/>
    <w:rsid w:val="000F7A6D"/>
    <w:rsid w:val="00106CB9"/>
    <w:rsid w:val="0012198D"/>
    <w:rsid w:val="00131029"/>
    <w:rsid w:val="001374EF"/>
    <w:rsid w:val="001517A4"/>
    <w:rsid w:val="00172D50"/>
    <w:rsid w:val="00181D79"/>
    <w:rsid w:val="001A6871"/>
    <w:rsid w:val="001D7D6C"/>
    <w:rsid w:val="00204FFA"/>
    <w:rsid w:val="002141C3"/>
    <w:rsid w:val="00231254"/>
    <w:rsid w:val="0023706C"/>
    <w:rsid w:val="00245E52"/>
    <w:rsid w:val="00290FAF"/>
    <w:rsid w:val="002A0BFB"/>
    <w:rsid w:val="002A604B"/>
    <w:rsid w:val="002B7B98"/>
    <w:rsid w:val="002B7D39"/>
    <w:rsid w:val="002F3AC0"/>
    <w:rsid w:val="002F61E9"/>
    <w:rsid w:val="00321BAA"/>
    <w:rsid w:val="00336D92"/>
    <w:rsid w:val="0035382C"/>
    <w:rsid w:val="003674D1"/>
    <w:rsid w:val="003812B8"/>
    <w:rsid w:val="00382C77"/>
    <w:rsid w:val="003855F2"/>
    <w:rsid w:val="00397DD8"/>
    <w:rsid w:val="003A7116"/>
    <w:rsid w:val="003B5846"/>
    <w:rsid w:val="003C6E95"/>
    <w:rsid w:val="003C7D64"/>
    <w:rsid w:val="003E7D7C"/>
    <w:rsid w:val="003F0A6A"/>
    <w:rsid w:val="003F4897"/>
    <w:rsid w:val="00403CE2"/>
    <w:rsid w:val="00410D73"/>
    <w:rsid w:val="00420786"/>
    <w:rsid w:val="00420DCC"/>
    <w:rsid w:val="0042279F"/>
    <w:rsid w:val="00446D84"/>
    <w:rsid w:val="00460749"/>
    <w:rsid w:val="00472760"/>
    <w:rsid w:val="004828DE"/>
    <w:rsid w:val="004943D1"/>
    <w:rsid w:val="004948AE"/>
    <w:rsid w:val="004C4991"/>
    <w:rsid w:val="004C5B31"/>
    <w:rsid w:val="004E635E"/>
    <w:rsid w:val="004F1630"/>
    <w:rsid w:val="004F2A7D"/>
    <w:rsid w:val="00504495"/>
    <w:rsid w:val="00516C1A"/>
    <w:rsid w:val="0054026E"/>
    <w:rsid w:val="00545418"/>
    <w:rsid w:val="0055068C"/>
    <w:rsid w:val="00561089"/>
    <w:rsid w:val="00565F37"/>
    <w:rsid w:val="00571CC7"/>
    <w:rsid w:val="005A0B9C"/>
    <w:rsid w:val="005B64FF"/>
    <w:rsid w:val="005C7949"/>
    <w:rsid w:val="005D7CF7"/>
    <w:rsid w:val="006078A3"/>
    <w:rsid w:val="0063712F"/>
    <w:rsid w:val="00650FCF"/>
    <w:rsid w:val="00677C03"/>
    <w:rsid w:val="0069165B"/>
    <w:rsid w:val="00694D9A"/>
    <w:rsid w:val="006A0230"/>
    <w:rsid w:val="006A3C08"/>
    <w:rsid w:val="006B477E"/>
    <w:rsid w:val="006B74BA"/>
    <w:rsid w:val="006D074B"/>
    <w:rsid w:val="006D5FD7"/>
    <w:rsid w:val="006E2B5F"/>
    <w:rsid w:val="006E4C13"/>
    <w:rsid w:val="006F121D"/>
    <w:rsid w:val="00716577"/>
    <w:rsid w:val="007379C3"/>
    <w:rsid w:val="00737F38"/>
    <w:rsid w:val="0076552D"/>
    <w:rsid w:val="00781C97"/>
    <w:rsid w:val="00782BB4"/>
    <w:rsid w:val="00786500"/>
    <w:rsid w:val="00792B54"/>
    <w:rsid w:val="007A1798"/>
    <w:rsid w:val="007A2BD4"/>
    <w:rsid w:val="007D2BFE"/>
    <w:rsid w:val="007D4190"/>
    <w:rsid w:val="007D4BB0"/>
    <w:rsid w:val="007E2268"/>
    <w:rsid w:val="007E35B3"/>
    <w:rsid w:val="0080391D"/>
    <w:rsid w:val="00810332"/>
    <w:rsid w:val="0081295A"/>
    <w:rsid w:val="00854474"/>
    <w:rsid w:val="00880714"/>
    <w:rsid w:val="008A3E54"/>
    <w:rsid w:val="008E28E3"/>
    <w:rsid w:val="008E56FE"/>
    <w:rsid w:val="008F4B16"/>
    <w:rsid w:val="00920A7D"/>
    <w:rsid w:val="0092124D"/>
    <w:rsid w:val="00926960"/>
    <w:rsid w:val="00946247"/>
    <w:rsid w:val="00947E27"/>
    <w:rsid w:val="00954430"/>
    <w:rsid w:val="0095777C"/>
    <w:rsid w:val="00966E91"/>
    <w:rsid w:val="009763C2"/>
    <w:rsid w:val="00994230"/>
    <w:rsid w:val="0099732C"/>
    <w:rsid w:val="009A3AB9"/>
    <w:rsid w:val="009C0C71"/>
    <w:rsid w:val="00A119D9"/>
    <w:rsid w:val="00A36286"/>
    <w:rsid w:val="00A40F61"/>
    <w:rsid w:val="00A528FD"/>
    <w:rsid w:val="00A92B20"/>
    <w:rsid w:val="00A95BF8"/>
    <w:rsid w:val="00A97311"/>
    <w:rsid w:val="00AB3013"/>
    <w:rsid w:val="00AC2342"/>
    <w:rsid w:val="00AC44C1"/>
    <w:rsid w:val="00B15A2E"/>
    <w:rsid w:val="00B213DE"/>
    <w:rsid w:val="00B3382C"/>
    <w:rsid w:val="00B64A38"/>
    <w:rsid w:val="00B91D85"/>
    <w:rsid w:val="00B92F05"/>
    <w:rsid w:val="00BC0307"/>
    <w:rsid w:val="00BD271E"/>
    <w:rsid w:val="00BD71AD"/>
    <w:rsid w:val="00BD7C23"/>
    <w:rsid w:val="00C2126D"/>
    <w:rsid w:val="00C23081"/>
    <w:rsid w:val="00C331BA"/>
    <w:rsid w:val="00C33497"/>
    <w:rsid w:val="00C33D4A"/>
    <w:rsid w:val="00C55342"/>
    <w:rsid w:val="00C618A2"/>
    <w:rsid w:val="00C65FA9"/>
    <w:rsid w:val="00C75EB3"/>
    <w:rsid w:val="00C80F7D"/>
    <w:rsid w:val="00C82DD3"/>
    <w:rsid w:val="00CC05A1"/>
    <w:rsid w:val="00CD4456"/>
    <w:rsid w:val="00CE7D45"/>
    <w:rsid w:val="00CF3EDD"/>
    <w:rsid w:val="00D0194C"/>
    <w:rsid w:val="00D1360B"/>
    <w:rsid w:val="00D42202"/>
    <w:rsid w:val="00D43764"/>
    <w:rsid w:val="00D80E58"/>
    <w:rsid w:val="00DB1900"/>
    <w:rsid w:val="00DC5103"/>
    <w:rsid w:val="00DE76CF"/>
    <w:rsid w:val="00E0500C"/>
    <w:rsid w:val="00E202FF"/>
    <w:rsid w:val="00E26B15"/>
    <w:rsid w:val="00E31D61"/>
    <w:rsid w:val="00EB6029"/>
    <w:rsid w:val="00ED2355"/>
    <w:rsid w:val="00F330EB"/>
    <w:rsid w:val="00F3792C"/>
    <w:rsid w:val="00F473AC"/>
    <w:rsid w:val="00F879C0"/>
    <w:rsid w:val="00FE2DCC"/>
    <w:rsid w:val="00FE5EE9"/>
    <w:rsid w:val="00FF16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99836"/>
  <w15:chartTrackingRefBased/>
  <w15:docId w15:val="{BB8C5CEB-1D2E-4E2A-9061-D3F33D0C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02D"/>
    <w:pPr>
      <w:overflowPunct w:val="0"/>
      <w:autoSpaceDE w:val="0"/>
      <w:autoSpaceDN w:val="0"/>
      <w:adjustRightInd w:val="0"/>
      <w:spacing w:after="180" w:line="276" w:lineRule="auto"/>
      <w:jc w:val="both"/>
      <w:textAlignment w:val="baseline"/>
    </w:pPr>
  </w:style>
  <w:style w:type="paragraph" w:styleId="Overskrift1">
    <w:name w:val="heading 1"/>
    <w:next w:val="Normal"/>
    <w:link w:val="Overskrift1Tegn"/>
    <w:qFormat/>
    <w:rsid w:val="000F1F52"/>
    <w:pPr>
      <w:keepNext/>
      <w:keepLines/>
      <w:numPr>
        <w:numId w:val="6"/>
      </w:numPr>
      <w:overflowPunct w:val="0"/>
      <w:autoSpaceDE w:val="0"/>
      <w:autoSpaceDN w:val="0"/>
      <w:spacing w:before="240"/>
      <w:textAlignment w:val="baseline"/>
      <w:outlineLvl w:val="0"/>
    </w:pPr>
    <w:rPr>
      <w:rFonts w:asciiTheme="majorHAnsi" w:hAnsiTheme="majorHAnsi" w:cstheme="majorHAnsi"/>
      <w:b/>
      <w:caps/>
      <w:kern w:val="28"/>
      <w:sz w:val="18"/>
      <w:szCs w:val="18"/>
    </w:rPr>
  </w:style>
  <w:style w:type="paragraph" w:styleId="Overskrift2">
    <w:name w:val="heading 2"/>
    <w:basedOn w:val="Overskrift1"/>
    <w:next w:val="Normal"/>
    <w:link w:val="Overskrift2Tegn"/>
    <w:qFormat/>
    <w:rsid w:val="003F4897"/>
    <w:pPr>
      <w:numPr>
        <w:ilvl w:val="1"/>
      </w:numPr>
      <w:spacing w:before="0"/>
      <w:outlineLvl w:val="1"/>
    </w:pPr>
    <w:rPr>
      <w:caps w:val="0"/>
    </w:rPr>
  </w:style>
  <w:style w:type="paragraph" w:styleId="Overskrift3">
    <w:name w:val="heading 3"/>
    <w:basedOn w:val="Overskrift2"/>
    <w:next w:val="Normal"/>
    <w:link w:val="Overskrift3Tegn"/>
    <w:qFormat/>
    <w:rsid w:val="006E502D"/>
    <w:pPr>
      <w:numPr>
        <w:ilvl w:val="2"/>
      </w:numPr>
      <w:outlineLvl w:val="2"/>
    </w:pPr>
    <w:rPr>
      <w:b w:val="0"/>
    </w:rPr>
  </w:style>
  <w:style w:type="paragraph" w:styleId="Overskrift4">
    <w:name w:val="heading 4"/>
    <w:basedOn w:val="Overskrift3"/>
    <w:next w:val="Normal"/>
    <w:link w:val="Overskrift4Tegn"/>
    <w:qFormat/>
    <w:rsid w:val="006E502D"/>
    <w:pPr>
      <w:numPr>
        <w:ilvl w:val="3"/>
      </w:numPr>
      <w:outlineLvl w:val="3"/>
    </w:pPr>
    <w:rPr>
      <w:rFonts w:cs="Arial"/>
    </w:rPr>
  </w:style>
  <w:style w:type="paragraph" w:styleId="Overskrift5">
    <w:name w:val="heading 5"/>
    <w:basedOn w:val="Overskrift4"/>
    <w:next w:val="Normal"/>
    <w:link w:val="Overskrift5Tegn"/>
    <w:rsid w:val="006E502D"/>
    <w:pPr>
      <w:numPr>
        <w:ilvl w:val="4"/>
      </w:numPr>
      <w:outlineLvl w:val="4"/>
    </w:pPr>
  </w:style>
  <w:style w:type="paragraph" w:styleId="Overskrift6">
    <w:name w:val="heading 6"/>
    <w:basedOn w:val="Overskrift5"/>
    <w:next w:val="Normal"/>
    <w:link w:val="Overskrift6Tegn"/>
    <w:rsid w:val="006E502D"/>
    <w:pPr>
      <w:numPr>
        <w:ilvl w:val="0"/>
        <w:numId w:val="0"/>
      </w:numPr>
      <w:adjustRightInd w:val="0"/>
      <w:jc w:val="both"/>
      <w:outlineLvl w:val="5"/>
    </w:pPr>
  </w:style>
  <w:style w:type="paragraph" w:styleId="Overskrift7">
    <w:name w:val="heading 7"/>
    <w:basedOn w:val="Overskrift6"/>
    <w:next w:val="Normal"/>
    <w:link w:val="Overskrift7Tegn"/>
    <w:rsid w:val="006E502D"/>
    <w:pPr>
      <w:outlineLvl w:val="6"/>
    </w:pPr>
  </w:style>
  <w:style w:type="paragraph" w:styleId="Overskrift8">
    <w:name w:val="heading 8"/>
    <w:basedOn w:val="Overskrift7"/>
    <w:next w:val="Normal"/>
    <w:link w:val="Overskrift8Tegn"/>
    <w:rsid w:val="006E502D"/>
    <w:pPr>
      <w:outlineLvl w:val="7"/>
    </w:pPr>
  </w:style>
  <w:style w:type="paragraph" w:styleId="Overskrift9">
    <w:name w:val="heading 9"/>
    <w:basedOn w:val="Overskrift8"/>
    <w:next w:val="Normal"/>
    <w:link w:val="Overskrift9Tegn"/>
    <w:rsid w:val="006E502D"/>
    <w:p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semiHidden/>
    <w:rsid w:val="006E502D"/>
    <w:rPr>
      <w:rFonts w:cs="Tahoma"/>
      <w:sz w:val="16"/>
      <w:szCs w:val="16"/>
    </w:rPr>
  </w:style>
  <w:style w:type="character" w:customStyle="1" w:styleId="BobletekstTegn">
    <w:name w:val="Bobletekst Tegn"/>
    <w:basedOn w:val="Standardskriftforavsnitt"/>
    <w:link w:val="Bobletekst"/>
    <w:semiHidden/>
    <w:rsid w:val="006E502D"/>
    <w:rPr>
      <w:rFonts w:cs="Tahoma"/>
      <w:sz w:val="16"/>
      <w:szCs w:val="16"/>
    </w:rPr>
  </w:style>
  <w:style w:type="paragraph" w:customStyle="1" w:styleId="Bilag1">
    <w:name w:val="Bilag_"/>
    <w:basedOn w:val="Normal"/>
    <w:link w:val="BilagTegn"/>
    <w:autoRedefine/>
    <w:qFormat/>
    <w:rsid w:val="00650FCF"/>
    <w:pPr>
      <w:numPr>
        <w:numId w:val="5"/>
      </w:numPr>
      <w:spacing w:after="0"/>
      <w:ind w:left="714" w:hanging="357"/>
    </w:pPr>
    <w:rPr>
      <w:b/>
    </w:rPr>
  </w:style>
  <w:style w:type="character" w:customStyle="1" w:styleId="BilagTegn">
    <w:name w:val="Bilag_ Tegn"/>
    <w:basedOn w:val="Standardskriftforavsnitt"/>
    <w:link w:val="Bilag1"/>
    <w:rsid w:val="00650FCF"/>
    <w:rPr>
      <w:b/>
    </w:rPr>
  </w:style>
  <w:style w:type="paragraph" w:styleId="Bildetekst">
    <w:name w:val="caption"/>
    <w:basedOn w:val="Normal"/>
    <w:next w:val="Normal"/>
    <w:rsid w:val="006E502D"/>
    <w:pPr>
      <w:spacing w:before="120"/>
    </w:pPr>
    <w:rPr>
      <w:b/>
    </w:rPr>
  </w:style>
  <w:style w:type="paragraph" w:customStyle="1" w:styleId="Brevtittel">
    <w:name w:val="Brevtittel"/>
    <w:basedOn w:val="Normal"/>
    <w:next w:val="Normal"/>
    <w:rsid w:val="006E502D"/>
    <w:rPr>
      <w:b/>
    </w:rPr>
  </w:style>
  <w:style w:type="paragraph" w:styleId="Bunntekst">
    <w:name w:val="footer"/>
    <w:link w:val="BunntekstTegn"/>
    <w:uiPriority w:val="99"/>
    <w:rsid w:val="006E502D"/>
    <w:pPr>
      <w:tabs>
        <w:tab w:val="center" w:pos="4535"/>
        <w:tab w:val="right" w:pos="9071"/>
      </w:tabs>
      <w:overflowPunct w:val="0"/>
      <w:autoSpaceDE w:val="0"/>
      <w:autoSpaceDN w:val="0"/>
      <w:adjustRightInd w:val="0"/>
      <w:spacing w:after="180" w:line="240" w:lineRule="exact"/>
      <w:jc w:val="both"/>
      <w:textAlignment w:val="baseline"/>
    </w:pPr>
    <w:rPr>
      <w:sz w:val="16"/>
      <w:szCs w:val="18"/>
    </w:rPr>
  </w:style>
  <w:style w:type="character" w:customStyle="1" w:styleId="Overskrift4Tegn">
    <w:name w:val="Overskrift 4 Tegn"/>
    <w:basedOn w:val="Standardskriftforavsnitt"/>
    <w:link w:val="Overskrift4"/>
    <w:rsid w:val="006E502D"/>
    <w:rPr>
      <w:rFonts w:asciiTheme="majorHAnsi" w:hAnsiTheme="majorHAnsi" w:cs="Arial"/>
      <w:kern w:val="28"/>
      <w:sz w:val="18"/>
      <w:szCs w:val="18"/>
    </w:rPr>
  </w:style>
  <w:style w:type="character" w:customStyle="1" w:styleId="BunntekstTegn">
    <w:name w:val="Bunntekst Tegn"/>
    <w:basedOn w:val="Standardskriftforavsnitt"/>
    <w:link w:val="Bunntekst"/>
    <w:uiPriority w:val="99"/>
    <w:rsid w:val="006E502D"/>
    <w:rPr>
      <w:sz w:val="16"/>
      <w:szCs w:val="18"/>
    </w:rPr>
  </w:style>
  <w:style w:type="paragraph" w:customStyle="1" w:styleId="Enkel">
    <w:name w:val="Enkel"/>
    <w:basedOn w:val="Normal"/>
    <w:rsid w:val="006E502D"/>
    <w:pPr>
      <w:spacing w:after="0"/>
      <w:jc w:val="left"/>
    </w:pPr>
    <w:rPr>
      <w:lang w:val="en-GB"/>
    </w:rPr>
  </w:style>
  <w:style w:type="paragraph" w:styleId="Figurliste">
    <w:name w:val="table of figures"/>
    <w:basedOn w:val="Normal"/>
    <w:next w:val="Normal"/>
    <w:semiHidden/>
    <w:rsid w:val="00387248"/>
    <w:pPr>
      <w:tabs>
        <w:tab w:val="right" w:leader="dot" w:pos="9071"/>
      </w:tabs>
      <w:ind w:left="480" w:hanging="480"/>
    </w:pPr>
  </w:style>
  <w:style w:type="character" w:styleId="Fotnotereferanse">
    <w:name w:val="footnote reference"/>
    <w:semiHidden/>
    <w:rsid w:val="006E502D"/>
    <w:rPr>
      <w:position w:val="6"/>
      <w:sz w:val="12"/>
      <w:vertAlign w:val="superscript"/>
    </w:rPr>
  </w:style>
  <w:style w:type="paragraph" w:styleId="Fotnotetekst">
    <w:name w:val="footnote text"/>
    <w:basedOn w:val="Normal"/>
    <w:link w:val="FotnotetekstTegn"/>
    <w:autoRedefine/>
    <w:semiHidden/>
    <w:rsid w:val="006E502D"/>
    <w:pPr>
      <w:spacing w:after="60"/>
    </w:pPr>
    <w:rPr>
      <w:sz w:val="12"/>
    </w:rPr>
  </w:style>
  <w:style w:type="character" w:customStyle="1" w:styleId="FotnotetekstTegn">
    <w:name w:val="Fotnotetekst Tegn"/>
    <w:basedOn w:val="Standardskriftforavsnitt"/>
    <w:link w:val="Fotnotetekst"/>
    <w:semiHidden/>
    <w:rsid w:val="006E502D"/>
    <w:rPr>
      <w:sz w:val="12"/>
    </w:rPr>
  </w:style>
  <w:style w:type="character" w:styleId="Hyperkobling">
    <w:name w:val="Hyperlink"/>
    <w:uiPriority w:val="99"/>
    <w:unhideWhenUsed/>
    <w:rsid w:val="006E502D"/>
    <w:rPr>
      <w:color w:val="0000FF"/>
      <w:u w:val="single"/>
    </w:rPr>
  </w:style>
  <w:style w:type="paragraph" w:styleId="INNH1">
    <w:name w:val="toc 1"/>
    <w:basedOn w:val="Normal"/>
    <w:next w:val="Normal"/>
    <w:semiHidden/>
    <w:rsid w:val="00387248"/>
    <w:pPr>
      <w:tabs>
        <w:tab w:val="left" w:pos="567"/>
        <w:tab w:val="right" w:leader="dot" w:pos="9071"/>
      </w:tabs>
      <w:spacing w:before="180" w:after="60"/>
      <w:ind w:hanging="567"/>
    </w:pPr>
    <w:rPr>
      <w:caps/>
    </w:rPr>
  </w:style>
  <w:style w:type="paragraph" w:styleId="INNH2">
    <w:name w:val="toc 2"/>
    <w:basedOn w:val="Normal"/>
    <w:next w:val="Normal"/>
    <w:semiHidden/>
    <w:rsid w:val="00387248"/>
    <w:pPr>
      <w:tabs>
        <w:tab w:val="left" w:pos="567"/>
        <w:tab w:val="right" w:leader="dot" w:pos="9071"/>
      </w:tabs>
      <w:spacing w:after="60"/>
      <w:ind w:left="567" w:hanging="567"/>
    </w:pPr>
  </w:style>
  <w:style w:type="paragraph" w:styleId="INNH3">
    <w:name w:val="toc 3"/>
    <w:basedOn w:val="Normal"/>
    <w:next w:val="Normal"/>
    <w:semiHidden/>
    <w:rsid w:val="00387248"/>
    <w:pPr>
      <w:tabs>
        <w:tab w:val="right" w:leader="dot" w:pos="9071"/>
      </w:tabs>
      <w:spacing w:after="60"/>
      <w:ind w:left="567"/>
    </w:pPr>
  </w:style>
  <w:style w:type="paragraph" w:styleId="INNH4">
    <w:name w:val="toc 4"/>
    <w:basedOn w:val="Normal"/>
    <w:next w:val="Normal"/>
    <w:semiHidden/>
    <w:rsid w:val="00387248"/>
    <w:pPr>
      <w:tabs>
        <w:tab w:val="left" w:pos="567"/>
        <w:tab w:val="right" w:leader="dot" w:pos="9071"/>
      </w:tabs>
      <w:spacing w:after="0"/>
      <w:ind w:left="601"/>
    </w:pPr>
  </w:style>
  <w:style w:type="paragraph" w:styleId="INNH5">
    <w:name w:val="toc 5"/>
    <w:basedOn w:val="Normal"/>
    <w:next w:val="Normal"/>
    <w:semiHidden/>
    <w:rsid w:val="00387248"/>
    <w:pPr>
      <w:tabs>
        <w:tab w:val="right" w:leader="dot" w:pos="9071"/>
      </w:tabs>
      <w:ind w:left="800"/>
    </w:pPr>
  </w:style>
  <w:style w:type="paragraph" w:styleId="INNH6">
    <w:name w:val="toc 6"/>
    <w:basedOn w:val="Normal"/>
    <w:next w:val="Normal"/>
    <w:semiHidden/>
    <w:rsid w:val="00387248"/>
    <w:pPr>
      <w:tabs>
        <w:tab w:val="right" w:leader="dot" w:pos="9071"/>
      </w:tabs>
      <w:ind w:left="1000"/>
    </w:pPr>
  </w:style>
  <w:style w:type="paragraph" w:styleId="INNH7">
    <w:name w:val="toc 7"/>
    <w:basedOn w:val="Normal"/>
    <w:next w:val="Normal"/>
    <w:semiHidden/>
    <w:rsid w:val="00387248"/>
    <w:pPr>
      <w:tabs>
        <w:tab w:val="right" w:leader="dot" w:pos="9071"/>
      </w:tabs>
      <w:ind w:left="1200"/>
    </w:pPr>
  </w:style>
  <w:style w:type="paragraph" w:styleId="INNH8">
    <w:name w:val="toc 8"/>
    <w:basedOn w:val="Normal"/>
    <w:next w:val="Normal"/>
    <w:semiHidden/>
    <w:rsid w:val="00387248"/>
    <w:pPr>
      <w:tabs>
        <w:tab w:val="right" w:leader="dot" w:pos="9071"/>
      </w:tabs>
      <w:ind w:left="1400"/>
    </w:pPr>
  </w:style>
  <w:style w:type="paragraph" w:styleId="INNH9">
    <w:name w:val="toc 9"/>
    <w:basedOn w:val="Normal"/>
    <w:next w:val="Normal"/>
    <w:semiHidden/>
    <w:rsid w:val="00387248"/>
    <w:pPr>
      <w:tabs>
        <w:tab w:val="right" w:leader="dot" w:pos="9071"/>
      </w:tabs>
      <w:ind w:left="1600"/>
    </w:pPr>
  </w:style>
  <w:style w:type="paragraph" w:customStyle="1" w:styleId="Innrykk1">
    <w:name w:val="Innrykk_1"/>
    <w:basedOn w:val="Normal"/>
    <w:rsid w:val="006E502D"/>
    <w:pPr>
      <w:ind w:left="851"/>
    </w:pPr>
  </w:style>
  <w:style w:type="paragraph" w:customStyle="1" w:styleId="Innrykk2">
    <w:name w:val="Innrykk_2"/>
    <w:basedOn w:val="Normal"/>
    <w:rsid w:val="006E502D"/>
    <w:pPr>
      <w:ind w:left="1134"/>
    </w:pPr>
  </w:style>
  <w:style w:type="paragraph" w:styleId="Liste">
    <w:name w:val="List"/>
    <w:basedOn w:val="Normal"/>
    <w:rsid w:val="006E502D"/>
    <w:pPr>
      <w:ind w:left="283" w:hanging="283"/>
    </w:pPr>
  </w:style>
  <w:style w:type="paragraph" w:customStyle="1" w:styleId="liste1">
    <w:name w:val="liste 1"/>
    <w:basedOn w:val="Normal"/>
    <w:rsid w:val="006E502D"/>
    <w:pPr>
      <w:ind w:left="283" w:hanging="283"/>
    </w:pPr>
  </w:style>
  <w:style w:type="paragraph" w:styleId="Listeavsnitt">
    <w:name w:val="List Paragraph"/>
    <w:aliases w:val="Provokasjon."/>
    <w:basedOn w:val="Normal"/>
    <w:autoRedefine/>
    <w:uiPriority w:val="34"/>
    <w:qFormat/>
    <w:rsid w:val="00B3382C"/>
    <w:pPr>
      <w:numPr>
        <w:numId w:val="10"/>
      </w:numPr>
      <w:tabs>
        <w:tab w:val="left" w:pos="360"/>
      </w:tabs>
      <w:spacing w:before="120" w:after="120" w:line="240" w:lineRule="auto"/>
    </w:pPr>
    <w:rPr>
      <w:sz w:val="18"/>
      <w:szCs w:val="18"/>
    </w:rPr>
  </w:style>
  <w:style w:type="paragraph" w:styleId="Makrotekst">
    <w:name w:val="macro"/>
    <w:link w:val="MakrotekstTegn"/>
    <w:semiHidden/>
    <w:rsid w:val="006E502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jc w:val="both"/>
      <w:textAlignment w:val="baseline"/>
    </w:pPr>
    <w:rPr>
      <w:rFonts w:ascii="Courier New" w:hAnsi="Courier New"/>
    </w:rPr>
  </w:style>
  <w:style w:type="character" w:customStyle="1" w:styleId="MakrotekstTegn">
    <w:name w:val="Makrotekst Tegn"/>
    <w:basedOn w:val="Standardskriftforavsnitt"/>
    <w:link w:val="Makrotekst"/>
    <w:semiHidden/>
    <w:rsid w:val="006E502D"/>
    <w:rPr>
      <w:rFonts w:ascii="Courier New" w:hAnsi="Courier New"/>
    </w:rPr>
  </w:style>
  <w:style w:type="paragraph" w:customStyle="1" w:styleId="NormalInnrykk1cm">
    <w:name w:val="Normal (Innrykk 1cm)"/>
    <w:basedOn w:val="Normal"/>
    <w:next w:val="Normal"/>
    <w:rsid w:val="006E502D"/>
    <w:pPr>
      <w:ind w:left="567"/>
    </w:pPr>
  </w:style>
  <w:style w:type="paragraph" w:customStyle="1" w:styleId="NormalInnrykk2cm">
    <w:name w:val="Normal (Innrykk 2cm)"/>
    <w:basedOn w:val="Normal"/>
    <w:next w:val="Normal"/>
    <w:rsid w:val="006E502D"/>
    <w:pPr>
      <w:ind w:left="1134"/>
    </w:pPr>
  </w:style>
  <w:style w:type="paragraph" w:customStyle="1" w:styleId="NormalTettlinjeavstand">
    <w:name w:val="Normal (Tett linjeavstand)"/>
    <w:basedOn w:val="Normal"/>
    <w:next w:val="Normal"/>
    <w:rsid w:val="006E502D"/>
    <w:pPr>
      <w:spacing w:after="0"/>
    </w:pPr>
  </w:style>
  <w:style w:type="paragraph" w:styleId="NormalWeb">
    <w:name w:val="Normal (Web)"/>
    <w:basedOn w:val="Normal"/>
    <w:semiHidden/>
    <w:unhideWhenUsed/>
    <w:rsid w:val="006E502D"/>
    <w:rPr>
      <w:sz w:val="24"/>
      <w:szCs w:val="24"/>
    </w:rPr>
  </w:style>
  <w:style w:type="paragraph" w:customStyle="1" w:styleId="Nummerfortlpende">
    <w:name w:val="Nummer fortløpende"/>
    <w:basedOn w:val="Normal"/>
    <w:next w:val="Normal"/>
    <w:rsid w:val="006E502D"/>
    <w:pPr>
      <w:ind w:left="567" w:hanging="567"/>
    </w:pPr>
  </w:style>
  <w:style w:type="paragraph" w:styleId="Nummerertliste">
    <w:name w:val="List Number"/>
    <w:basedOn w:val="Normal"/>
    <w:rsid w:val="006E502D"/>
    <w:pPr>
      <w:ind w:left="567" w:hanging="567"/>
    </w:pPr>
  </w:style>
  <w:style w:type="paragraph" w:styleId="Nummerertliste2">
    <w:name w:val="List Number 2"/>
    <w:basedOn w:val="Normal"/>
    <w:rsid w:val="006E502D"/>
    <w:pPr>
      <w:ind w:left="566" w:hanging="283"/>
    </w:pPr>
  </w:style>
  <w:style w:type="paragraph" w:styleId="Nummerertliste3">
    <w:name w:val="List Number 3"/>
    <w:basedOn w:val="Normal"/>
    <w:rsid w:val="006E502D"/>
  </w:style>
  <w:style w:type="paragraph" w:customStyle="1" w:styleId="Nummerliste1">
    <w:name w:val="Nummerliste_1"/>
    <w:basedOn w:val="Normal"/>
    <w:rsid w:val="006E502D"/>
  </w:style>
  <w:style w:type="paragraph" w:customStyle="1" w:styleId="Nummerliste2">
    <w:name w:val="Nummerliste_2"/>
    <w:basedOn w:val="Nummerliste1"/>
    <w:rsid w:val="006E502D"/>
    <w:pPr>
      <w:numPr>
        <w:numId w:val="7"/>
      </w:numPr>
      <w:spacing w:after="9738"/>
    </w:pPr>
  </w:style>
  <w:style w:type="paragraph" w:customStyle="1" w:styleId="Nummerliste3">
    <w:name w:val="Nummerliste_3"/>
    <w:basedOn w:val="Nummerliste2"/>
    <w:rsid w:val="006E502D"/>
  </w:style>
  <w:style w:type="paragraph" w:customStyle="1" w:styleId="NummerNiv1">
    <w:name w:val="NummerNivå 1"/>
    <w:basedOn w:val="Normal"/>
    <w:rsid w:val="006E502D"/>
    <w:pPr>
      <w:spacing w:after="120"/>
      <w:ind w:left="567" w:hanging="567"/>
    </w:pPr>
  </w:style>
  <w:style w:type="paragraph" w:customStyle="1" w:styleId="Overskrift">
    <w:name w:val="Overskrift"/>
    <w:basedOn w:val="Brevtittel"/>
    <w:next w:val="Normal"/>
    <w:rsid w:val="006E502D"/>
  </w:style>
  <w:style w:type="character" w:customStyle="1" w:styleId="Overskrift1Tegn">
    <w:name w:val="Overskrift 1 Tegn"/>
    <w:basedOn w:val="Standardskriftforavsnitt"/>
    <w:link w:val="Overskrift1"/>
    <w:rsid w:val="000F1F52"/>
    <w:rPr>
      <w:rFonts w:asciiTheme="majorHAnsi" w:hAnsiTheme="majorHAnsi" w:cstheme="majorHAnsi"/>
      <w:b/>
      <w:caps/>
      <w:kern w:val="28"/>
      <w:sz w:val="18"/>
      <w:szCs w:val="18"/>
    </w:rPr>
  </w:style>
  <w:style w:type="character" w:customStyle="1" w:styleId="Overskrift2Tegn">
    <w:name w:val="Overskrift 2 Tegn"/>
    <w:basedOn w:val="Standardskriftforavsnitt"/>
    <w:link w:val="Overskrift2"/>
    <w:rsid w:val="003F4897"/>
    <w:rPr>
      <w:rFonts w:asciiTheme="majorHAnsi" w:hAnsiTheme="majorHAnsi" w:cstheme="majorHAnsi"/>
      <w:b/>
      <w:kern w:val="28"/>
      <w:sz w:val="18"/>
      <w:szCs w:val="18"/>
    </w:rPr>
  </w:style>
  <w:style w:type="character" w:customStyle="1" w:styleId="Overskrift3Tegn">
    <w:name w:val="Overskrift 3 Tegn"/>
    <w:basedOn w:val="Standardskriftforavsnitt"/>
    <w:link w:val="Overskrift3"/>
    <w:rsid w:val="006E502D"/>
    <w:rPr>
      <w:rFonts w:asciiTheme="majorHAnsi" w:hAnsiTheme="majorHAnsi" w:cstheme="majorHAnsi"/>
      <w:kern w:val="28"/>
      <w:sz w:val="18"/>
      <w:szCs w:val="18"/>
    </w:rPr>
  </w:style>
  <w:style w:type="character" w:customStyle="1" w:styleId="Overskrift5Tegn">
    <w:name w:val="Overskrift 5 Tegn"/>
    <w:basedOn w:val="Standardskriftforavsnitt"/>
    <w:link w:val="Overskrift5"/>
    <w:rsid w:val="006E502D"/>
    <w:rPr>
      <w:rFonts w:asciiTheme="majorHAnsi" w:hAnsiTheme="majorHAnsi" w:cs="Arial"/>
      <w:kern w:val="28"/>
      <w:sz w:val="18"/>
      <w:szCs w:val="18"/>
    </w:rPr>
  </w:style>
  <w:style w:type="character" w:customStyle="1" w:styleId="Overskrift6Tegn">
    <w:name w:val="Overskrift 6 Tegn"/>
    <w:basedOn w:val="Standardskriftforavsnitt"/>
    <w:link w:val="Overskrift6"/>
    <w:rsid w:val="006E502D"/>
    <w:rPr>
      <w:rFonts w:cs="Arial"/>
      <w:kern w:val="28"/>
    </w:rPr>
  </w:style>
  <w:style w:type="character" w:customStyle="1" w:styleId="Overskrift7Tegn">
    <w:name w:val="Overskrift 7 Tegn"/>
    <w:basedOn w:val="Standardskriftforavsnitt"/>
    <w:link w:val="Overskrift7"/>
    <w:rsid w:val="006E502D"/>
    <w:rPr>
      <w:rFonts w:cs="Arial"/>
      <w:kern w:val="28"/>
    </w:rPr>
  </w:style>
  <w:style w:type="character" w:customStyle="1" w:styleId="Overskrift8Tegn">
    <w:name w:val="Overskrift 8 Tegn"/>
    <w:basedOn w:val="Standardskriftforavsnitt"/>
    <w:link w:val="Overskrift8"/>
    <w:rsid w:val="006E502D"/>
    <w:rPr>
      <w:rFonts w:cs="Arial"/>
      <w:kern w:val="28"/>
    </w:rPr>
  </w:style>
  <w:style w:type="character" w:customStyle="1" w:styleId="Overskrift9Tegn">
    <w:name w:val="Overskrift 9 Tegn"/>
    <w:basedOn w:val="Standardskriftforavsnitt"/>
    <w:link w:val="Overskrift9"/>
    <w:rsid w:val="006E502D"/>
    <w:rPr>
      <w:rFonts w:cs="Arial"/>
      <w:kern w:val="28"/>
    </w:rPr>
  </w:style>
  <w:style w:type="paragraph" w:customStyle="1" w:styleId="Provokasjon">
    <w:name w:val="Provokasjon"/>
    <w:basedOn w:val="Normal"/>
    <w:link w:val="ProvokasjonChar"/>
    <w:rsid w:val="00387248"/>
    <w:pPr>
      <w:tabs>
        <w:tab w:val="left" w:pos="2268"/>
      </w:tabs>
      <w:spacing w:before="240"/>
    </w:pPr>
  </w:style>
  <w:style w:type="character" w:customStyle="1" w:styleId="ProvokasjonChar">
    <w:name w:val="Provokasjon Char"/>
    <w:link w:val="Provokasjon"/>
    <w:rsid w:val="00387248"/>
    <w:rPr>
      <w:rFonts w:ascii="Verdana" w:hAnsi="Verdana"/>
      <w:szCs w:val="18"/>
    </w:rPr>
  </w:style>
  <w:style w:type="character" w:styleId="Sidetall">
    <w:name w:val="page number"/>
    <w:rsid w:val="006E502D"/>
    <w:rPr>
      <w:rFonts w:ascii="Arial" w:hAnsi="Arial"/>
    </w:rPr>
  </w:style>
  <w:style w:type="paragraph" w:styleId="Sitat">
    <w:name w:val="Quote"/>
    <w:basedOn w:val="Normal"/>
    <w:next w:val="Normal"/>
    <w:link w:val="SitatTegn"/>
    <w:uiPriority w:val="29"/>
    <w:qFormat/>
    <w:rsid w:val="00387248"/>
    <w:pPr>
      <w:spacing w:before="200" w:after="160"/>
      <w:ind w:left="864" w:right="864"/>
      <w:jc w:val="center"/>
    </w:pPr>
    <w:rPr>
      <w:i/>
      <w:iCs/>
      <w:color w:val="404040"/>
    </w:rPr>
  </w:style>
  <w:style w:type="character" w:customStyle="1" w:styleId="SitatTegn">
    <w:name w:val="Sitat Tegn"/>
    <w:link w:val="Sitat"/>
    <w:uiPriority w:val="29"/>
    <w:rsid w:val="00387248"/>
    <w:rPr>
      <w:rFonts w:ascii="Verdana" w:hAnsi="Verdana"/>
      <w:i/>
      <w:iCs/>
      <w:color w:val="404040"/>
      <w:szCs w:val="18"/>
    </w:rPr>
  </w:style>
  <w:style w:type="table" w:styleId="Tabellrutenett">
    <w:name w:val="Table Grid"/>
    <w:basedOn w:val="Vanligtabell"/>
    <w:uiPriority w:val="59"/>
    <w:rsid w:val="0038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next w:val="Normal"/>
    <w:link w:val="TittelTegn"/>
    <w:qFormat/>
    <w:rsid w:val="001745FC"/>
    <w:pPr>
      <w:overflowPunct w:val="0"/>
      <w:autoSpaceDE w:val="0"/>
      <w:autoSpaceDN w:val="0"/>
      <w:adjustRightInd w:val="0"/>
      <w:spacing w:after="120"/>
      <w:jc w:val="center"/>
      <w:textAlignment w:val="baseline"/>
    </w:pPr>
    <w:rPr>
      <w:b/>
      <w:caps/>
      <w:kern w:val="28"/>
    </w:rPr>
  </w:style>
  <w:style w:type="character" w:customStyle="1" w:styleId="TittelTegn">
    <w:name w:val="Tittel Tegn"/>
    <w:basedOn w:val="Standardskriftforavsnitt"/>
    <w:link w:val="Tittel"/>
    <w:rsid w:val="001745FC"/>
    <w:rPr>
      <w:b/>
      <w:caps/>
      <w:kern w:val="28"/>
    </w:rPr>
  </w:style>
  <w:style w:type="paragraph" w:customStyle="1" w:styleId="Tittel2">
    <w:name w:val="Tittel 2"/>
    <w:basedOn w:val="Tittel"/>
    <w:next w:val="Normal"/>
    <w:rsid w:val="00387248"/>
    <w:rPr>
      <w:caps w:val="0"/>
      <w:smallCaps/>
    </w:rPr>
  </w:style>
  <w:style w:type="paragraph" w:styleId="Topptekst">
    <w:name w:val="header"/>
    <w:basedOn w:val="Normal"/>
    <w:link w:val="TopptekstTegn"/>
    <w:uiPriority w:val="99"/>
    <w:rsid w:val="006E502D"/>
    <w:pPr>
      <w:tabs>
        <w:tab w:val="center" w:pos="4536"/>
        <w:tab w:val="right" w:pos="9072"/>
      </w:tabs>
    </w:pPr>
  </w:style>
  <w:style w:type="character" w:customStyle="1" w:styleId="TopptekstTegn">
    <w:name w:val="Topptekst Tegn"/>
    <w:link w:val="Topptekst"/>
    <w:uiPriority w:val="99"/>
    <w:rsid w:val="006E502D"/>
  </w:style>
  <w:style w:type="paragraph" w:styleId="Undertittel">
    <w:name w:val="Subtitle"/>
    <w:basedOn w:val="Normal"/>
    <w:link w:val="UndertittelTegn"/>
    <w:rsid w:val="00387248"/>
    <w:pPr>
      <w:spacing w:after="60"/>
      <w:jc w:val="center"/>
    </w:pPr>
  </w:style>
  <w:style w:type="character" w:customStyle="1" w:styleId="UndertittelTegn">
    <w:name w:val="Undertittel Tegn"/>
    <w:basedOn w:val="Standardskriftforavsnitt"/>
    <w:link w:val="Undertittel"/>
    <w:rsid w:val="00387248"/>
    <w:rPr>
      <w:rFonts w:ascii="Verdana" w:hAnsi="Verdana"/>
      <w:szCs w:val="18"/>
    </w:rPr>
  </w:style>
  <w:style w:type="paragraph" w:customStyle="1" w:styleId="Utenlinjeskift">
    <w:name w:val="Uten linjeskift"/>
    <w:basedOn w:val="Normal"/>
    <w:link w:val="UtenlinjeskiftTegn"/>
    <w:qFormat/>
    <w:rsid w:val="00387248"/>
    <w:pPr>
      <w:spacing w:after="0"/>
    </w:pPr>
  </w:style>
  <w:style w:type="character" w:customStyle="1" w:styleId="UtenlinjeskiftTegn">
    <w:name w:val="Uten linjeskift Tegn"/>
    <w:link w:val="Utenlinjeskift"/>
    <w:rsid w:val="00387248"/>
    <w:rPr>
      <w:rFonts w:ascii="Verdana" w:hAnsi="Verdana"/>
      <w:szCs w:val="18"/>
    </w:rPr>
  </w:style>
  <w:style w:type="paragraph" w:customStyle="1" w:styleId="Vedlegg">
    <w:name w:val="Vedlegg"/>
    <w:next w:val="Normal"/>
    <w:rsid w:val="001745FC"/>
    <w:pPr>
      <w:overflowPunct w:val="0"/>
      <w:autoSpaceDE w:val="0"/>
      <w:autoSpaceDN w:val="0"/>
      <w:adjustRightInd w:val="0"/>
      <w:spacing w:after="120"/>
      <w:ind w:left="1701" w:hanging="1701"/>
      <w:jc w:val="both"/>
      <w:textAlignment w:val="baseline"/>
    </w:pPr>
    <w:rPr>
      <w:sz w:val="18"/>
    </w:rPr>
  </w:style>
  <w:style w:type="paragraph" w:styleId="Dokumentkart">
    <w:name w:val="Document Map"/>
    <w:basedOn w:val="Normal"/>
    <w:link w:val="DokumentkartTegn"/>
    <w:uiPriority w:val="99"/>
    <w:semiHidden/>
    <w:unhideWhenUsed/>
    <w:rsid w:val="006E502D"/>
    <w:rPr>
      <w:rFonts w:cs="Tahoma"/>
      <w:sz w:val="16"/>
      <w:szCs w:val="16"/>
    </w:rPr>
  </w:style>
  <w:style w:type="character" w:customStyle="1" w:styleId="DokumentkartTegn">
    <w:name w:val="Dokumentkart Tegn"/>
    <w:link w:val="Dokumentkart"/>
    <w:uiPriority w:val="99"/>
    <w:semiHidden/>
    <w:rsid w:val="006E502D"/>
    <w:rPr>
      <w:rFonts w:cs="Tahoma"/>
      <w:sz w:val="16"/>
      <w:szCs w:val="16"/>
    </w:rPr>
  </w:style>
  <w:style w:type="numbering" w:styleId="111111">
    <w:name w:val="Outline List 2"/>
    <w:basedOn w:val="Ingenliste"/>
    <w:semiHidden/>
    <w:unhideWhenUsed/>
    <w:rsid w:val="006E502D"/>
    <w:pPr>
      <w:numPr>
        <w:numId w:val="1"/>
      </w:numPr>
    </w:pPr>
  </w:style>
  <w:style w:type="numbering" w:styleId="1ai">
    <w:name w:val="Outline List 1"/>
    <w:basedOn w:val="Ingenliste"/>
    <w:semiHidden/>
    <w:unhideWhenUsed/>
    <w:rsid w:val="006E502D"/>
    <w:pPr>
      <w:numPr>
        <w:numId w:val="2"/>
      </w:numPr>
    </w:pPr>
  </w:style>
  <w:style w:type="paragraph" w:customStyle="1" w:styleId="Adresse">
    <w:name w:val="Adresse"/>
    <w:basedOn w:val="Normal"/>
    <w:rsid w:val="006E502D"/>
    <w:pPr>
      <w:spacing w:after="0"/>
    </w:pPr>
  </w:style>
  <w:style w:type="numbering" w:customStyle="1" w:styleId="Bilag">
    <w:name w:val="Bilag"/>
    <w:uiPriority w:val="99"/>
    <w:rsid w:val="006E502D"/>
    <w:pPr>
      <w:numPr>
        <w:numId w:val="3"/>
      </w:numPr>
    </w:pPr>
  </w:style>
  <w:style w:type="numbering" w:customStyle="1" w:styleId="Bilag0">
    <w:name w:val="Bilag."/>
    <w:basedOn w:val="Ingenliste"/>
    <w:uiPriority w:val="99"/>
    <w:rsid w:val="006E502D"/>
    <w:pPr>
      <w:numPr>
        <w:numId w:val="4"/>
      </w:numPr>
    </w:pPr>
  </w:style>
  <w:style w:type="paragraph" w:styleId="Brdtekst">
    <w:name w:val="Body Text"/>
    <w:basedOn w:val="Normal"/>
    <w:link w:val="BrdtekstTegn"/>
    <w:uiPriority w:val="99"/>
    <w:qFormat/>
    <w:rsid w:val="006E502D"/>
  </w:style>
  <w:style w:type="character" w:customStyle="1" w:styleId="BrdtekstTegn">
    <w:name w:val="Brødtekst Tegn"/>
    <w:link w:val="Brdtekst"/>
    <w:uiPriority w:val="99"/>
    <w:rsid w:val="006E502D"/>
  </w:style>
  <w:style w:type="character" w:styleId="Boktittel">
    <w:name w:val="Book Title"/>
    <w:basedOn w:val="Standardskriftforavsnitt"/>
    <w:uiPriority w:val="33"/>
    <w:rsid w:val="006E502D"/>
    <w:rPr>
      <w:b/>
      <w:bCs/>
      <w:i/>
      <w:iCs/>
      <w:spacing w:val="5"/>
    </w:rPr>
  </w:style>
  <w:style w:type="paragraph" w:customStyle="1" w:styleId="Default">
    <w:name w:val="Default"/>
    <w:rsid w:val="006E502D"/>
    <w:pPr>
      <w:autoSpaceDE w:val="0"/>
      <w:autoSpaceDN w:val="0"/>
      <w:adjustRightInd w:val="0"/>
    </w:pPr>
    <w:rPr>
      <w:rFonts w:cs="Verdana"/>
      <w:color w:val="000000"/>
      <w:sz w:val="24"/>
      <w:szCs w:val="24"/>
    </w:rPr>
  </w:style>
  <w:style w:type="paragraph" w:customStyle="1" w:styleId="inn4cm">
    <w:name w:val="inn4cm"/>
    <w:basedOn w:val="Normal"/>
    <w:rsid w:val="006E502D"/>
    <w:pPr>
      <w:tabs>
        <w:tab w:val="left" w:pos="2268"/>
      </w:tabs>
      <w:suppressAutoHyphens/>
      <w:spacing w:after="0" w:line="264" w:lineRule="auto"/>
      <w:ind w:left="2268"/>
    </w:pPr>
    <w:rPr>
      <w:spacing w:val="-2"/>
    </w:rPr>
  </w:style>
  <w:style w:type="paragraph" w:styleId="Punktliste">
    <w:name w:val="List Bullet"/>
    <w:basedOn w:val="Listeavsnitt"/>
    <w:autoRedefine/>
    <w:qFormat/>
    <w:rsid w:val="00565F37"/>
    <w:pPr>
      <w:numPr>
        <w:numId w:val="0"/>
      </w:numPr>
      <w:jc w:val="left"/>
    </w:pPr>
    <w:rPr>
      <w:rFonts w:asciiTheme="majorHAnsi" w:hAnsiTheme="majorHAnsi" w:cstheme="majorHAnsi"/>
      <w:b/>
      <w:bCs/>
    </w:rPr>
  </w:style>
  <w:style w:type="paragraph" w:styleId="Nummerertliste4">
    <w:name w:val="List Number 4"/>
    <w:basedOn w:val="Normal"/>
    <w:rsid w:val="006E502D"/>
  </w:style>
  <w:style w:type="paragraph" w:styleId="Nummerertliste5">
    <w:name w:val="List Number 5"/>
    <w:basedOn w:val="Normal"/>
    <w:rsid w:val="006E502D"/>
  </w:style>
  <w:style w:type="paragraph" w:styleId="Ingenmellomrom">
    <w:name w:val="No Spacing"/>
    <w:link w:val="IngenmellomromTegn"/>
    <w:uiPriority w:val="1"/>
    <w:qFormat/>
    <w:rsid w:val="006E502D"/>
    <w:pPr>
      <w:overflowPunct w:val="0"/>
      <w:autoSpaceDE w:val="0"/>
      <w:autoSpaceDN w:val="0"/>
      <w:adjustRightInd w:val="0"/>
      <w:jc w:val="both"/>
      <w:textAlignment w:val="baseline"/>
    </w:pPr>
    <w:rPr>
      <w:szCs w:val="18"/>
    </w:rPr>
  </w:style>
  <w:style w:type="paragraph" w:customStyle="1" w:styleId="Partavsnitt">
    <w:name w:val="Partavsnitt"/>
    <w:basedOn w:val="Normal"/>
    <w:next w:val="inn4cm"/>
    <w:rsid w:val="006E502D"/>
    <w:pPr>
      <w:tabs>
        <w:tab w:val="left" w:pos="1843"/>
        <w:tab w:val="left" w:pos="2268"/>
      </w:tabs>
      <w:suppressAutoHyphens/>
      <w:spacing w:before="240" w:after="0" w:line="264" w:lineRule="auto"/>
      <w:ind w:left="2268" w:right="1678" w:hanging="2268"/>
    </w:pPr>
    <w:rPr>
      <w:spacing w:val="-2"/>
    </w:rPr>
  </w:style>
  <w:style w:type="paragraph" w:customStyle="1" w:styleId="Partnerliste">
    <w:name w:val="Partnerliste"/>
    <w:rsid w:val="006E502D"/>
    <w:pPr>
      <w:framePr w:w="2461" w:h="12134" w:hSpace="142" w:wrap="around" w:vAnchor="page" w:hAnchor="page" w:x="9067" w:y="3233" w:anchorLock="1"/>
      <w:tabs>
        <w:tab w:val="left" w:pos="-720"/>
      </w:tabs>
      <w:overflowPunct w:val="0"/>
      <w:autoSpaceDE w:val="0"/>
      <w:autoSpaceDN w:val="0"/>
      <w:adjustRightInd w:val="0"/>
      <w:spacing w:after="50"/>
      <w:ind w:right="-510"/>
      <w:textAlignment w:val="baseline"/>
    </w:pPr>
    <w:rPr>
      <w:i/>
      <w:sz w:val="16"/>
    </w:rPr>
  </w:style>
  <w:style w:type="numbering" w:customStyle="1" w:styleId="Pstand">
    <w:name w:val="Påstand"/>
    <w:basedOn w:val="Ingenliste"/>
    <w:uiPriority w:val="99"/>
    <w:rsid w:val="006E502D"/>
    <w:pPr>
      <w:numPr>
        <w:numId w:val="8"/>
      </w:numPr>
    </w:pPr>
  </w:style>
  <w:style w:type="paragraph" w:customStyle="1" w:styleId="Prosavsnitt">
    <w:name w:val="Prosavsnitt"/>
    <w:basedOn w:val="Normal"/>
    <w:next w:val="inn4cm"/>
    <w:rsid w:val="006E502D"/>
    <w:pPr>
      <w:tabs>
        <w:tab w:val="left" w:pos="2268"/>
      </w:tabs>
      <w:suppressAutoHyphens/>
      <w:spacing w:before="240" w:after="0" w:line="264" w:lineRule="auto"/>
      <w:ind w:left="2269" w:right="1678" w:hanging="1985"/>
    </w:pPr>
    <w:rPr>
      <w:spacing w:val="-2"/>
    </w:rPr>
  </w:style>
  <w:style w:type="paragraph" w:customStyle="1" w:styleId="Prosoverskrift">
    <w:name w:val="Prosoverskrift"/>
    <w:basedOn w:val="Normal"/>
    <w:rsid w:val="006E502D"/>
    <w:pPr>
      <w:tabs>
        <w:tab w:val="left" w:pos="-1440"/>
        <w:tab w:val="left" w:pos="-720"/>
        <w:tab w:val="left" w:pos="244"/>
        <w:tab w:val="left" w:pos="1677"/>
        <w:tab w:val="left" w:pos="3208"/>
      </w:tabs>
      <w:suppressAutoHyphens/>
      <w:spacing w:after="0" w:line="336" w:lineRule="auto"/>
      <w:ind w:right="448"/>
      <w:jc w:val="center"/>
    </w:pPr>
    <w:rPr>
      <w:spacing w:val="100"/>
      <w:sz w:val="32"/>
    </w:rPr>
  </w:style>
  <w:style w:type="character" w:styleId="Plassholdertekst">
    <w:name w:val="Placeholder Text"/>
    <w:basedOn w:val="Standardskriftforavsnitt"/>
    <w:uiPriority w:val="99"/>
    <w:semiHidden/>
    <w:rsid w:val="005C5726"/>
    <w:rPr>
      <w:color w:val="808080"/>
    </w:rPr>
  </w:style>
  <w:style w:type="character" w:styleId="Merknadsreferanse">
    <w:name w:val="annotation reference"/>
    <w:basedOn w:val="Standardskriftforavsnitt"/>
    <w:semiHidden/>
    <w:unhideWhenUsed/>
    <w:rsid w:val="00926960"/>
    <w:rPr>
      <w:sz w:val="16"/>
      <w:szCs w:val="16"/>
    </w:rPr>
  </w:style>
  <w:style w:type="paragraph" w:styleId="Merknadstekst">
    <w:name w:val="annotation text"/>
    <w:basedOn w:val="Normal"/>
    <w:link w:val="MerknadstekstTegn"/>
    <w:unhideWhenUsed/>
    <w:rsid w:val="00926960"/>
    <w:pPr>
      <w:spacing w:line="240" w:lineRule="auto"/>
    </w:pPr>
  </w:style>
  <w:style w:type="character" w:customStyle="1" w:styleId="MerknadstekstTegn">
    <w:name w:val="Merknadstekst Tegn"/>
    <w:basedOn w:val="Standardskriftforavsnitt"/>
    <w:link w:val="Merknadstekst"/>
    <w:rsid w:val="00926960"/>
  </w:style>
  <w:style w:type="paragraph" w:styleId="Kommentaremne">
    <w:name w:val="annotation subject"/>
    <w:basedOn w:val="Merknadstekst"/>
    <w:next w:val="Merknadstekst"/>
    <w:link w:val="KommentaremneTegn"/>
    <w:semiHidden/>
    <w:unhideWhenUsed/>
    <w:rsid w:val="00926960"/>
    <w:rPr>
      <w:b/>
      <w:bCs/>
    </w:rPr>
  </w:style>
  <w:style w:type="character" w:customStyle="1" w:styleId="KommentaremneTegn">
    <w:name w:val="Kommentaremne Tegn"/>
    <w:basedOn w:val="MerknadstekstTegn"/>
    <w:link w:val="Kommentaremne"/>
    <w:semiHidden/>
    <w:rsid w:val="00926960"/>
    <w:rPr>
      <w:b/>
      <w:bCs/>
    </w:rPr>
  </w:style>
  <w:style w:type="paragraph" w:styleId="Revisjon">
    <w:name w:val="Revision"/>
    <w:hidden/>
    <w:uiPriority w:val="99"/>
    <w:semiHidden/>
    <w:rsid w:val="00C2126D"/>
  </w:style>
  <w:style w:type="paragraph" w:styleId="HTML-forhndsformatert">
    <w:name w:val="HTML Preformatted"/>
    <w:basedOn w:val="Normal"/>
    <w:link w:val="HTML-forhndsformatertTegn"/>
    <w:uiPriority w:val="99"/>
    <w:semiHidden/>
    <w:unhideWhenUsed/>
    <w:rsid w:val="0057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line="240" w:lineRule="auto"/>
      <w:jc w:val="left"/>
      <w:textAlignment w:val="auto"/>
    </w:pPr>
    <w:rPr>
      <w:rFonts w:ascii="Courier New" w:hAnsi="Courier New" w:cs="Courier New"/>
      <w:lang w:val="en-US" w:eastAsia="en-US"/>
    </w:rPr>
  </w:style>
  <w:style w:type="character" w:customStyle="1" w:styleId="HTML-forhndsformatertTegn">
    <w:name w:val="HTML-forhåndsformatert Tegn"/>
    <w:basedOn w:val="Standardskriftforavsnitt"/>
    <w:link w:val="HTML-forhndsformatert"/>
    <w:uiPriority w:val="99"/>
    <w:semiHidden/>
    <w:rsid w:val="00571CC7"/>
    <w:rPr>
      <w:rFonts w:ascii="Courier New" w:hAnsi="Courier New" w:cs="Courier New"/>
      <w:lang w:val="en-US" w:eastAsia="en-US"/>
    </w:rPr>
  </w:style>
  <w:style w:type="character" w:customStyle="1" w:styleId="y2iqfc">
    <w:name w:val="y2iqfc"/>
    <w:basedOn w:val="Standardskriftforavsnitt"/>
    <w:rsid w:val="00571CC7"/>
  </w:style>
  <w:style w:type="character" w:customStyle="1" w:styleId="IngenmellomromTegn">
    <w:name w:val="Ingen mellomrom Tegn"/>
    <w:basedOn w:val="Standardskriftforavsnitt"/>
    <w:link w:val="Ingenmellomrom"/>
    <w:uiPriority w:val="1"/>
    <w:rsid w:val="00786500"/>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58735">
      <w:bodyDiv w:val="1"/>
      <w:marLeft w:val="0"/>
      <w:marRight w:val="0"/>
      <w:marTop w:val="0"/>
      <w:marBottom w:val="0"/>
      <w:divBdr>
        <w:top w:val="none" w:sz="0" w:space="0" w:color="auto"/>
        <w:left w:val="none" w:sz="0" w:space="0" w:color="auto"/>
        <w:bottom w:val="none" w:sz="0" w:space="0" w:color="auto"/>
        <w:right w:val="none" w:sz="0" w:space="0" w:color="auto"/>
      </w:divBdr>
    </w:div>
    <w:div w:id="1468472035">
      <w:bodyDiv w:val="1"/>
      <w:marLeft w:val="0"/>
      <w:marRight w:val="0"/>
      <w:marTop w:val="0"/>
      <w:marBottom w:val="0"/>
      <w:divBdr>
        <w:top w:val="none" w:sz="0" w:space="0" w:color="auto"/>
        <w:left w:val="none" w:sz="0" w:space="0" w:color="auto"/>
        <w:bottom w:val="none" w:sz="0" w:space="0" w:color="auto"/>
        <w:right w:val="none" w:sz="0" w:space="0" w:color="auto"/>
      </w:divBdr>
      <w:divsChild>
        <w:div w:id="247037443">
          <w:marLeft w:val="0"/>
          <w:marRight w:val="0"/>
          <w:marTop w:val="0"/>
          <w:marBottom w:val="0"/>
          <w:divBdr>
            <w:top w:val="none" w:sz="0" w:space="0" w:color="auto"/>
            <w:left w:val="none" w:sz="0" w:space="0" w:color="auto"/>
            <w:bottom w:val="none" w:sz="0" w:space="0" w:color="auto"/>
            <w:right w:val="none" w:sz="0" w:space="0" w:color="auto"/>
          </w:divBdr>
          <w:divsChild>
            <w:div w:id="1373728559">
              <w:marLeft w:val="0"/>
              <w:marRight w:val="0"/>
              <w:marTop w:val="0"/>
              <w:marBottom w:val="0"/>
              <w:divBdr>
                <w:top w:val="none" w:sz="0" w:space="0" w:color="auto"/>
                <w:left w:val="none" w:sz="0" w:space="0" w:color="auto"/>
                <w:bottom w:val="none" w:sz="0" w:space="0" w:color="auto"/>
                <w:right w:val="none" w:sz="0" w:space="0" w:color="auto"/>
              </w:divBdr>
              <w:divsChild>
                <w:div w:id="198590120">
                  <w:marLeft w:val="0"/>
                  <w:marRight w:val="0"/>
                  <w:marTop w:val="0"/>
                  <w:marBottom w:val="0"/>
                  <w:divBdr>
                    <w:top w:val="none" w:sz="0" w:space="0" w:color="auto"/>
                    <w:left w:val="none" w:sz="0" w:space="0" w:color="auto"/>
                    <w:bottom w:val="none" w:sz="0" w:space="0" w:color="auto"/>
                    <w:right w:val="none" w:sz="0" w:space="0" w:color="auto"/>
                  </w:divBdr>
                  <w:divsChild>
                    <w:div w:id="2118867858">
                      <w:marLeft w:val="0"/>
                      <w:marRight w:val="0"/>
                      <w:marTop w:val="0"/>
                      <w:marBottom w:val="0"/>
                      <w:divBdr>
                        <w:top w:val="none" w:sz="0" w:space="0" w:color="auto"/>
                        <w:left w:val="none" w:sz="0" w:space="0" w:color="auto"/>
                        <w:bottom w:val="none" w:sz="0" w:space="0" w:color="auto"/>
                        <w:right w:val="none" w:sz="0" w:space="0" w:color="auto"/>
                      </w:divBdr>
                      <w:divsChild>
                        <w:div w:id="462425983">
                          <w:marLeft w:val="0"/>
                          <w:marRight w:val="0"/>
                          <w:marTop w:val="0"/>
                          <w:marBottom w:val="0"/>
                          <w:divBdr>
                            <w:top w:val="none" w:sz="0" w:space="0" w:color="auto"/>
                            <w:left w:val="none" w:sz="0" w:space="0" w:color="auto"/>
                            <w:bottom w:val="none" w:sz="0" w:space="0" w:color="auto"/>
                            <w:right w:val="none" w:sz="0" w:space="0" w:color="auto"/>
                          </w:divBdr>
                          <w:divsChild>
                            <w:div w:id="2018339091">
                              <w:marLeft w:val="0"/>
                              <w:marRight w:val="0"/>
                              <w:marTop w:val="0"/>
                              <w:marBottom w:val="0"/>
                              <w:divBdr>
                                <w:top w:val="none" w:sz="0" w:space="0" w:color="auto"/>
                                <w:left w:val="none" w:sz="0" w:space="0" w:color="auto"/>
                                <w:bottom w:val="none" w:sz="0" w:space="0" w:color="auto"/>
                                <w:right w:val="none" w:sz="0" w:space="0" w:color="auto"/>
                              </w:divBdr>
                              <w:divsChild>
                                <w:div w:id="1491290497">
                                  <w:marLeft w:val="0"/>
                                  <w:marRight w:val="0"/>
                                  <w:marTop w:val="0"/>
                                  <w:marBottom w:val="0"/>
                                  <w:divBdr>
                                    <w:top w:val="none" w:sz="0" w:space="0" w:color="auto"/>
                                    <w:left w:val="none" w:sz="0" w:space="0" w:color="auto"/>
                                    <w:bottom w:val="none" w:sz="0" w:space="0" w:color="auto"/>
                                    <w:right w:val="none" w:sz="0" w:space="0" w:color="auto"/>
                                  </w:divBdr>
                                  <w:divsChild>
                                    <w:div w:id="1681195565">
                                      <w:marLeft w:val="0"/>
                                      <w:marRight w:val="0"/>
                                      <w:marTop w:val="0"/>
                                      <w:marBottom w:val="0"/>
                                      <w:divBdr>
                                        <w:top w:val="none" w:sz="0" w:space="0" w:color="auto"/>
                                        <w:left w:val="none" w:sz="0" w:space="0" w:color="auto"/>
                                        <w:bottom w:val="none" w:sz="0" w:space="0" w:color="auto"/>
                                        <w:right w:val="none" w:sz="0" w:space="0" w:color="auto"/>
                                      </w:divBdr>
                                    </w:div>
                                    <w:div w:id="1023019328">
                                      <w:marLeft w:val="0"/>
                                      <w:marRight w:val="0"/>
                                      <w:marTop w:val="0"/>
                                      <w:marBottom w:val="0"/>
                                      <w:divBdr>
                                        <w:top w:val="none" w:sz="0" w:space="0" w:color="auto"/>
                                        <w:left w:val="none" w:sz="0" w:space="0" w:color="auto"/>
                                        <w:bottom w:val="none" w:sz="0" w:space="0" w:color="auto"/>
                                        <w:right w:val="none" w:sz="0" w:space="0" w:color="auto"/>
                                      </w:divBdr>
                                      <w:divsChild>
                                        <w:div w:id="1162500401">
                                          <w:marLeft w:val="0"/>
                                          <w:marRight w:val="165"/>
                                          <w:marTop w:val="150"/>
                                          <w:marBottom w:val="0"/>
                                          <w:divBdr>
                                            <w:top w:val="none" w:sz="0" w:space="0" w:color="auto"/>
                                            <w:left w:val="none" w:sz="0" w:space="0" w:color="auto"/>
                                            <w:bottom w:val="none" w:sz="0" w:space="0" w:color="auto"/>
                                            <w:right w:val="none" w:sz="0" w:space="0" w:color="auto"/>
                                          </w:divBdr>
                                          <w:divsChild>
                                            <w:div w:id="1259213240">
                                              <w:marLeft w:val="0"/>
                                              <w:marRight w:val="0"/>
                                              <w:marTop w:val="0"/>
                                              <w:marBottom w:val="0"/>
                                              <w:divBdr>
                                                <w:top w:val="none" w:sz="0" w:space="0" w:color="auto"/>
                                                <w:left w:val="none" w:sz="0" w:space="0" w:color="auto"/>
                                                <w:bottom w:val="none" w:sz="0" w:space="0" w:color="auto"/>
                                                <w:right w:val="none" w:sz="0" w:space="0" w:color="auto"/>
                                              </w:divBdr>
                                              <w:divsChild>
                                                <w:div w:id="2144399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68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p r o p e r t i e s   x m l n s = " h t t p : / / w w w . i m a n a g e . c o m / w o r k / x m l s c h e m a " >  
     < d o c u m e n t i d > L E G A L ! 3 2 9 1 4 2 9 . 1 < / d o c u m e n t i d >  
     < s e n d e r i d > C W I @ R A E D E R B I N G . N O < / s e n d e r i d >  
     < s e n d e r e m a i l > C W I @ R A E D E R B I N G . N O < / s e n d e r e m a i l >  
     < l a s t m o d i f i e d > 2 0 2 3 - 1 0 - 1 0 T 1 2 : 1 1 : 0 0 . 0 0 0 0 0 0 0 + 0 2 : 0 0 < / l a s t m o d i f i e d >  
     < d a t a b a s e > L E G A L < / d a t a b a s e >  
 < / p r o p e r t i e s > 
</file>

<file path=customXml/item2.xml><?xml version="1.0" encoding="utf-8"?>
<Sysero:Sysero xmlns:Sysero="http://www.uclogic.com">
  <ChoiceDependentSimple xmlns="Sysero" xmlns:ns1="Sysero" ns1:ID="Sysero_69a6a574-5939-4eba-8f08-a1009f82e7a1" ns1:FieldName="TextField14" ns1:ParentSectionGUID="">
    <Mappings xmlns="">
      <Mapping Value="Norsk" Text="Ansvarlig advokat"/>
      <Mapping Value="Engelsk" Text="Lawyer in charge"/>
    </Mappings>
  </ChoiceDependentSimple>
  <ChoiceDependentSimple xmlns="Sysero" xmlns:ns1="Sysero" ns1:ID="Sysero_8ecdb26b-98a1-4b75-a4fa-45906f1c7a82" ns1:FieldName="TextField14" ns1:ParentSectionGUID="">
    <Mappings xmlns="">
      <Mapping Value="Norsk" Text="advokat"/>
      <Mapping Value="Engelsk" Text="lawyer"/>
    </Mappings>
  </ChoiceDependentSimple>
  <ChoiceDependentSimple xmlns="Sysero" xmlns:ns1="Sysero" ns1:ID="Sysero_4d116715-fa91-457e-9836-fdd11ef6ec65" ns1:FieldName="TextField14" ns1:ParentSectionGUID="">
    <Mappings xmlns="">
      <Mapping Value="Norsk" Text="Med hilsen"/>
      <Mapping Value="Engelsk" Text="Yours sincerely"/>
    </Mappings>
  </ChoiceDependentSimple>
  <ChoiceDependent xmlns="Sysero" xmlns:ns1="Sysero" ns1:ID="Sysero_c941f0b4-2546-491b-9e8f-6a76b7b85842">
    <Values xmlns="">
      <Value Field="TextField16" Value="Ja"/>
    </Values>
  </ChoiceDependent>
  <ChoiceDependent xmlns="Sysero" xmlns:ns1="Sysero" ns1:ID="Sysero_538b65ad-ac5a-4dfb-a933-b8759caed663">
    <Values xmlns="">
      <Value Field="TextField15" Value="Ja"/>
    </Values>
  </ChoiceDependent>
  <ChoiceDependent xmlns="Sysero" xmlns:ns1="Sysero" ns1:ID="Sysero_6cc91786-b915-4ee5-8dd8-7e2afd3ab386">
    <Values xmlns="">
      <Value Field="TextField16" Value="Ja"/>
    </Values>
  </ChoiceDependent>
  <ChoiceDependent xmlns="Sysero" xmlns:ns1="Sysero" ns1:ID="Sysero_00645c33-d576-4988-975c-5d250c3421be">
    <Values xmlns="">
      <Value Field="TextField16" Value="Ja"/>
    </Values>
  </ChoiceDependent>
  <ChoiceDependent xmlns="Sysero" xmlns:ns1="Sysero" ns1:ID="Sysero_dc6e6e9d-15f0-4e1b-852b-1fa95e85e826">
    <Values xmlns="">
      <Value Field="TextField16" Value="Ja"/>
    </Values>
  </ChoiceDependent>
  <ChoiceDependentSimple xmlns="Sysero" xmlns:ns1="Sysero" ns1:ID="Sysero_636141fb-29cd-4f18-a27f-12625c96b7a5" ns1:FieldName="TextField14" ns1:ParentSectionGUID="">
    <Mappings xmlns="">
      <Mapping Value="Norsk" Text="Side"/>
      <Mapping Value="Engelsk" Text="Page"/>
    </Mappings>
  </ChoiceDependentSimple>
  <ChoiceDependentSimple xmlns="Sysero" xmlns:ns1="Sysero" ns1:ID="Sysero_4977994c-b4bd-46c2-aa0b-a48ea0eb7d2c" ns1:FieldName="TextField14" ns1:ParentSectionGUID="">
    <Mappings xmlns="">
      <Mapping Value="Norsk" Text="av"/>
      <Mapping Value="Engelsk" Text="of"/>
    </Mappings>
  </ChoiceDependentSimple>
  <ChoiceDependent xmlns="Sysero" xmlns:ns1="Sysero" ns1:ID="Sysero_dfd2369d-bf44-4854-b2b2-c5bc9e0acb40">
    <Values xmlns="">
      <Value Field="TextField14" Value="Norsk"/>
    </Values>
  </ChoiceDependent>
  <ChoiceDependent xmlns="Sysero" xmlns:ns1="Sysero" ns1:ID="Sysero_0e99c765-5d7b-4095-93e7-e94b2bd16976">
    <Values xmlns="">
      <Value Field="TextField14" Value="Engelsk"/>
    </Values>
  </ChoiceDependent>
  <CustomValueDependent xmlns="Sysero" xmlns:ns1="Sysero" ns1:ID="Sysero_2d07eee2-0246-415f-90d4-870542b42103" ns1:FieldName="TextField13" ns1:ParentSectionGUID="" ns1:Value="hasval"/>
</Sysero:Sysero>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A77DB-FE65-46D8-8CDE-DFEB40120BFB}">
  <ds:schemaRefs>
    <ds:schemaRef ds:uri="http://www.imanage.com/work/xmlschema"/>
  </ds:schemaRefs>
</ds:datastoreItem>
</file>

<file path=customXml/itemProps2.xml><?xml version="1.0" encoding="utf-8"?>
<ds:datastoreItem xmlns:ds="http://schemas.openxmlformats.org/officeDocument/2006/customXml" ds:itemID="{5C8389A2-03F6-43B3-BFAB-42B88C68209A}">
  <ds:schemaRefs>
    <ds:schemaRef ds:uri="http://www.uclogic.com"/>
    <ds:schemaRef ds:uri="Sysero"/>
    <ds:schemaRef ds:uri=""/>
  </ds:schemaRefs>
</ds:datastoreItem>
</file>

<file path=customXml/itemProps3.xml><?xml version="1.0" encoding="utf-8"?>
<ds:datastoreItem xmlns:ds="http://schemas.openxmlformats.org/officeDocument/2006/customXml" ds:itemID="{5316B648-26E1-4FB2-93FD-B4E3DB170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1890</Words>
  <Characters>10021</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Åkralen</dc:creator>
  <cp:keywords/>
  <dc:description/>
  <cp:lastModifiedBy>Arjan Sydhagen Dalsøren - Metizport</cp:lastModifiedBy>
  <cp:revision>2</cp:revision>
  <cp:lastPrinted>2023-08-28T11:34:00Z</cp:lastPrinted>
  <dcterms:created xsi:type="dcterms:W3CDTF">2023-10-17T10:38:00Z</dcterms:created>
  <dcterms:modified xsi:type="dcterms:W3CDTF">2023-10-17T10:38:00Z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erence">
    <vt:lpwstr>#3291429.1</vt:lpwstr>
  </property>
  <property fmtid="{D5CDD505-2E9C-101B-9397-08002B2CF9AE}" pid="3" name="EditDate">
    <vt:lpwstr>10.10.2023</vt:lpwstr>
  </property>
</Properties>
</file>